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AF5C4C" w14:paraId="12A53992" w14:textId="77777777" w:rsidTr="004F4653">
        <w:tc>
          <w:tcPr>
            <w:tcW w:w="1353" w:type="dxa"/>
            <w:shd w:val="clear" w:color="auto" w:fill="F4B083" w:themeFill="accent2" w:themeFillTint="99"/>
            <w:tcMar>
              <w:top w:w="120" w:type="dxa"/>
              <w:left w:w="180" w:type="dxa"/>
              <w:bottom w:w="120" w:type="dxa"/>
              <w:right w:w="180" w:type="dxa"/>
            </w:tcMar>
          </w:tcPr>
          <w:p w14:paraId="5F34DEA3" w14:textId="77777777" w:rsidR="00AF5C4C" w:rsidRDefault="00AF5C4C"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0A4DE9D6" w14:textId="77777777" w:rsidR="00AF5C4C" w:rsidRDefault="00AF5C4C"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6A106951" w14:textId="77777777" w:rsidR="00AF5C4C" w:rsidRDefault="00AF5C4C" w:rsidP="004F4653">
            <w:pPr>
              <w:pStyle w:val="NormalWeb"/>
              <w:ind w:left="30" w:right="30"/>
              <w:rPr>
                <w:rFonts w:ascii="Calibri" w:hAnsi="Calibri" w:cs="Calibri"/>
                <w:lang w:val="en-IE"/>
              </w:rPr>
            </w:pPr>
            <w:r>
              <w:t>TARGET</w:t>
            </w:r>
          </w:p>
        </w:tc>
      </w:tr>
      <w:tr w:rsidR="00AF5C4C" w:rsidRPr="00783487" w14:paraId="0D1A0C13" w14:textId="77777777" w:rsidTr="004F4653">
        <w:tc>
          <w:tcPr>
            <w:tcW w:w="1353" w:type="dxa"/>
            <w:shd w:val="clear" w:color="auto" w:fill="D9E2F3" w:themeFill="accent1" w:themeFillTint="33"/>
            <w:tcMar>
              <w:top w:w="120" w:type="dxa"/>
              <w:left w:w="180" w:type="dxa"/>
              <w:bottom w:w="120" w:type="dxa"/>
              <w:right w:w="180" w:type="dxa"/>
            </w:tcMar>
            <w:hideMark/>
          </w:tcPr>
          <w:p w14:paraId="679E5427" w14:textId="77777777" w:rsidR="00AF5C4C" w:rsidRDefault="00AF5C4C"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400F4C43" w14:textId="77777777" w:rsidR="00AF5C4C" w:rsidRDefault="00AF5C4C"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ED75FE" w14:textId="77777777" w:rsidR="00AF5C4C" w:rsidRDefault="00AF5C4C" w:rsidP="004F4653">
            <w:pPr>
              <w:pStyle w:val="NormalWeb"/>
              <w:ind w:left="30" w:right="30"/>
              <w:rPr>
                <w:rFonts w:ascii="Calibri" w:hAnsi="Calibri" w:cs="Calibri"/>
                <w:lang w:val="en-IE"/>
              </w:rPr>
            </w:pPr>
            <w:r>
              <w:rPr>
                <w:rFonts w:ascii="Calibri" w:hAnsi="Calibri" w:cs="Calibri"/>
                <w:lang w:val="en-IE"/>
              </w:rPr>
              <w:t>Protecting Sensitive Data</w:t>
            </w:r>
          </w:p>
          <w:p w14:paraId="21D447F9"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67D9E5D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Προστασία ευαίσθητων δεδομένων</w:t>
            </w:r>
          </w:p>
          <w:p w14:paraId="2D5410E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εμπρός βέλος για να ξεκινήσετε.</w:t>
            </w:r>
          </w:p>
        </w:tc>
      </w:tr>
      <w:tr w:rsidR="00AF5C4C" w:rsidRPr="00783487" w14:paraId="6195B0D9" w14:textId="77777777" w:rsidTr="004F4653">
        <w:tc>
          <w:tcPr>
            <w:tcW w:w="1353" w:type="dxa"/>
            <w:shd w:val="clear" w:color="auto" w:fill="D9E2F3" w:themeFill="accent1" w:themeFillTint="33"/>
            <w:tcMar>
              <w:top w:w="120" w:type="dxa"/>
              <w:left w:w="180" w:type="dxa"/>
              <w:bottom w:w="120" w:type="dxa"/>
              <w:right w:w="180" w:type="dxa"/>
            </w:tcMar>
            <w:hideMark/>
          </w:tcPr>
          <w:p w14:paraId="3B4DDC51" w14:textId="77777777" w:rsidR="00AF5C4C" w:rsidRDefault="00AF5C4C"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3509D7BC" w14:textId="77777777" w:rsidR="00AF5C4C" w:rsidRDefault="00AF5C4C"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5A605A3" w14:textId="77777777" w:rsidR="00AF5C4C" w:rsidRDefault="00AF5C4C"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5D331CD9" w14:textId="77777777" w:rsidR="00AF5C4C" w:rsidRDefault="00AF5C4C"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0CE69A7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Στην Abbott, στηριζόμαστε στα δεδομένα για να λάβουμε αποφάσεις και συχνά αυτά τα δεδομένα περιέχουν ευαίσθητες πληροφορίες.</w:t>
            </w:r>
          </w:p>
          <w:p w14:paraId="05C13ED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μπορέσουμε να εκπληρώσουμε την αποστολή μας να βοηθάμε τους ανθρώπους να ζουν με τον καλύτερο δυνατό τρόπο, μέσω καλής υγείας, είναι απαραίτητο να διατηρούμε αυτά τα δεδομένα ασφαλή και να συμμορφωνόμαστε με τους νόμους και τα δεοντολογικά πρότυπα που τηρεί η Abbott. Αυτό το μάθημα έχει σχεδιαστεί για να σας προσφέρουμε τις δεξιότητες που χρειάζονται για να προσφέρετε την υποστήριξή σας σε αυτό το έργο.</w:t>
            </w:r>
          </w:p>
        </w:tc>
      </w:tr>
      <w:tr w:rsidR="00AF5C4C" w14:paraId="55A1411F" w14:textId="77777777" w:rsidTr="004F4653">
        <w:tc>
          <w:tcPr>
            <w:tcW w:w="1353" w:type="dxa"/>
            <w:shd w:val="clear" w:color="auto" w:fill="D9E2F3" w:themeFill="accent1" w:themeFillTint="33"/>
            <w:tcMar>
              <w:top w:w="120" w:type="dxa"/>
              <w:left w:w="180" w:type="dxa"/>
              <w:bottom w:w="120" w:type="dxa"/>
              <w:right w:w="180" w:type="dxa"/>
            </w:tcMar>
            <w:hideMark/>
          </w:tcPr>
          <w:p w14:paraId="46AE6BBE" w14:textId="77777777" w:rsidR="00AF5C4C" w:rsidRDefault="00AF5C4C"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2C683BFB" w14:textId="77777777" w:rsidR="00AF5C4C" w:rsidRDefault="00AF5C4C"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5D1CB80" w14:textId="77777777" w:rsidR="00AF5C4C" w:rsidRDefault="00AF5C4C"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4C78B3A2" w14:textId="77777777" w:rsidR="00AF5C4C" w:rsidRDefault="00AF5C4C"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4D90284A" w14:textId="77777777" w:rsidR="00AF5C4C" w:rsidRDefault="00AF5C4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2E6681F0" w14:textId="77777777" w:rsidR="00AF5C4C" w:rsidRDefault="00AF5C4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2D93B2F9" w14:textId="77777777" w:rsidR="00AF5C4C" w:rsidRDefault="00AF5C4C"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1645CBA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Μετά την ολοκλήρωση αυτού του μαθήματος, θα έχετε μια καλύτερη κατανόηση των εξής:</w:t>
            </w:r>
          </w:p>
          <w:p w14:paraId="0EA3A828" w14:textId="77777777" w:rsidR="00AF5C4C" w:rsidRDefault="00AF5C4C"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Τι είναι ευαίσθητα δεδομένα,</w:t>
            </w:r>
          </w:p>
          <w:p w14:paraId="3776C71F" w14:textId="77777777" w:rsidR="00AF5C4C" w:rsidRPr="00E72173" w:rsidRDefault="00AF5C4C"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Πώς προστατεύουμε αυτά τα δεδομένα στην Abbott,</w:t>
            </w:r>
          </w:p>
          <w:p w14:paraId="62C1B9C4" w14:textId="77777777" w:rsidR="00AF5C4C" w:rsidRPr="00E72173" w:rsidRDefault="00AF5C4C"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Ο ρόλος σας στην προστασία ευαίσθητων δεδομένων και</w:t>
            </w:r>
          </w:p>
          <w:p w14:paraId="3D007550" w14:textId="77777777" w:rsidR="00AF5C4C" w:rsidRPr="00E72173" w:rsidRDefault="00AF5C4C"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Τι να κάνετε αν πιστεύετε ότι έχει γίνει ακατάλληλη γνωστοποίηση ή διακύβευση ευαίσθητων δεδομένων.</w:t>
            </w:r>
          </w:p>
        </w:tc>
      </w:tr>
      <w:tr w:rsidR="00AF5C4C" w:rsidRPr="00783487" w14:paraId="5FF76C6B" w14:textId="77777777" w:rsidTr="004F4653">
        <w:tc>
          <w:tcPr>
            <w:tcW w:w="1353" w:type="dxa"/>
            <w:shd w:val="clear" w:color="auto" w:fill="D9E2F3" w:themeFill="accent1" w:themeFillTint="33"/>
            <w:tcMar>
              <w:top w:w="120" w:type="dxa"/>
              <w:left w:w="180" w:type="dxa"/>
              <w:bottom w:w="120" w:type="dxa"/>
              <w:right w:w="180" w:type="dxa"/>
            </w:tcMar>
            <w:hideMark/>
          </w:tcPr>
          <w:p w14:paraId="264C31E8" w14:textId="77777777" w:rsidR="00AF5C4C" w:rsidRDefault="00AF5C4C"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54235D7B" w14:textId="77777777" w:rsidR="00AF5C4C" w:rsidRDefault="00AF5C4C"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BC62D78" w14:textId="77777777" w:rsidR="00AF5C4C" w:rsidRDefault="00AF5C4C" w:rsidP="004F4653">
            <w:pPr>
              <w:pStyle w:val="NormalWeb"/>
              <w:ind w:left="30" w:right="30"/>
              <w:rPr>
                <w:rFonts w:ascii="Calibri" w:hAnsi="Calibri" w:cs="Calibri"/>
                <w:lang w:val="en-IE"/>
              </w:rPr>
            </w:pPr>
            <w:r>
              <w:rPr>
                <w:rFonts w:ascii="Calibri" w:hAnsi="Calibri" w:cs="Calibri"/>
                <w:lang w:val="en-IE"/>
              </w:rPr>
              <w:t>1 | Personal Information</w:t>
            </w:r>
          </w:p>
          <w:p w14:paraId="2CCB431D" w14:textId="77777777" w:rsidR="00AF5C4C" w:rsidRDefault="00AF5C4C"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0CDA8661" w14:textId="77777777" w:rsidR="00AF5C4C" w:rsidRDefault="00AF5C4C" w:rsidP="004F4653">
            <w:pPr>
              <w:pStyle w:val="NormalWeb"/>
              <w:ind w:left="30" w:right="30"/>
              <w:rPr>
                <w:rFonts w:ascii="Calibri" w:hAnsi="Calibri" w:cs="Calibri"/>
                <w:lang w:val="en-IE"/>
              </w:rPr>
            </w:pPr>
            <w:r>
              <w:rPr>
                <w:rFonts w:ascii="Calibri" w:hAnsi="Calibri" w:cs="Calibri"/>
                <w:lang w:val="en-IE"/>
              </w:rPr>
              <w:t>12 Minutes</w:t>
            </w:r>
          </w:p>
          <w:p w14:paraId="3661FEB9" w14:textId="77777777" w:rsidR="00AF5C4C" w:rsidRDefault="00AF5C4C" w:rsidP="004F4653">
            <w:pPr>
              <w:pStyle w:val="NormalWeb"/>
              <w:ind w:left="30" w:right="30"/>
              <w:rPr>
                <w:rFonts w:ascii="Calibri" w:hAnsi="Calibri" w:cs="Calibri"/>
                <w:lang w:val="en-IE"/>
              </w:rPr>
            </w:pPr>
            <w:r>
              <w:rPr>
                <w:rFonts w:ascii="Calibri" w:hAnsi="Calibri" w:cs="Calibri"/>
                <w:lang w:val="en-IE"/>
              </w:rPr>
              <w:t>Section 1 | Personal Information</w:t>
            </w:r>
          </w:p>
          <w:p w14:paraId="6875BD9F" w14:textId="77777777" w:rsidR="00AF5C4C" w:rsidRDefault="00AF5C4C" w:rsidP="004F4653">
            <w:pPr>
              <w:pStyle w:val="NormalWeb"/>
              <w:ind w:left="30" w:right="30"/>
              <w:rPr>
                <w:rFonts w:ascii="Calibri" w:hAnsi="Calibri" w:cs="Calibri"/>
                <w:lang w:val="en-IE"/>
              </w:rPr>
            </w:pPr>
            <w:r>
              <w:rPr>
                <w:rFonts w:ascii="Calibri" w:hAnsi="Calibri" w:cs="Calibri"/>
                <w:lang w:val="en-IE"/>
              </w:rPr>
              <w:t>Recognizing Personal Information</w:t>
            </w:r>
          </w:p>
          <w:p w14:paraId="07F8625E" w14:textId="77777777" w:rsidR="00AF5C4C" w:rsidRDefault="00AF5C4C"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5EE26F50"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Privacy by Design Principles</w:t>
            </w:r>
          </w:p>
          <w:p w14:paraId="2FD52EA0"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206A6C72" w14:textId="77777777" w:rsidR="00AF5C4C" w:rsidRDefault="00AF5C4C" w:rsidP="004F4653">
            <w:pPr>
              <w:pStyle w:val="NormalWeb"/>
              <w:ind w:left="30" w:right="30"/>
              <w:rPr>
                <w:rFonts w:ascii="Calibri" w:hAnsi="Calibri" w:cs="Calibri"/>
                <w:lang w:val="en-IE"/>
              </w:rPr>
            </w:pPr>
            <w:r>
              <w:rPr>
                <w:rFonts w:ascii="Calibri" w:hAnsi="Calibri" w:cs="Calibri"/>
                <w:lang w:val="en-IE"/>
              </w:rPr>
              <w:t>2 | Confidential Business Information</w:t>
            </w:r>
          </w:p>
          <w:p w14:paraId="2DCF0D5C" w14:textId="77777777" w:rsidR="00AF5C4C" w:rsidRDefault="00AF5C4C"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7B4041E2" w14:textId="77777777" w:rsidR="00AF5C4C" w:rsidRDefault="00AF5C4C" w:rsidP="004F4653">
            <w:pPr>
              <w:pStyle w:val="NormalWeb"/>
              <w:ind w:left="30" w:right="30"/>
              <w:rPr>
                <w:rFonts w:ascii="Calibri" w:hAnsi="Calibri" w:cs="Calibri"/>
                <w:lang w:val="en-IE"/>
              </w:rPr>
            </w:pPr>
            <w:r>
              <w:rPr>
                <w:rFonts w:ascii="Calibri" w:hAnsi="Calibri" w:cs="Calibri"/>
                <w:lang w:val="en-IE"/>
              </w:rPr>
              <w:t>5 Minutes</w:t>
            </w:r>
          </w:p>
          <w:p w14:paraId="6B2C7588" w14:textId="77777777" w:rsidR="00AF5C4C" w:rsidRDefault="00AF5C4C"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23A5DB1E" w14:textId="77777777" w:rsidR="00AF5C4C" w:rsidRDefault="00AF5C4C"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2CD3D95A" w14:textId="77777777" w:rsidR="00AF5C4C" w:rsidRDefault="00AF5C4C"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56462829" w14:textId="77777777" w:rsidR="00AF5C4C" w:rsidRDefault="00AF5C4C" w:rsidP="004F4653">
            <w:pPr>
              <w:pStyle w:val="NormalWeb"/>
              <w:ind w:left="30" w:right="30"/>
              <w:rPr>
                <w:rFonts w:ascii="Calibri" w:hAnsi="Calibri" w:cs="Calibri"/>
                <w:lang w:val="en-IE"/>
              </w:rPr>
            </w:pPr>
            <w:r>
              <w:rPr>
                <w:rFonts w:ascii="Calibri" w:hAnsi="Calibri" w:cs="Calibri"/>
                <w:lang w:val="en-IE"/>
              </w:rPr>
              <w:t>Insider Information</w:t>
            </w:r>
          </w:p>
          <w:p w14:paraId="5C7F9E42"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26E7435D" w14:textId="77777777" w:rsidR="00AF5C4C" w:rsidRDefault="00AF5C4C" w:rsidP="004F4653">
            <w:pPr>
              <w:pStyle w:val="NormalWeb"/>
              <w:ind w:left="30" w:right="30"/>
              <w:rPr>
                <w:rFonts w:ascii="Calibri" w:hAnsi="Calibri" w:cs="Calibri"/>
                <w:lang w:val="en-IE"/>
              </w:rPr>
            </w:pPr>
            <w:r>
              <w:rPr>
                <w:rFonts w:ascii="Calibri" w:hAnsi="Calibri" w:cs="Calibri"/>
                <w:lang w:val="en-IE"/>
              </w:rPr>
              <w:t>3 | Protecting Sensitive Data</w:t>
            </w:r>
          </w:p>
          <w:p w14:paraId="11100428" w14:textId="77777777" w:rsidR="00AF5C4C" w:rsidRDefault="00AF5C4C"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2E7C1CF1" w14:textId="77777777" w:rsidR="00AF5C4C" w:rsidRDefault="00AF5C4C" w:rsidP="004F4653">
            <w:pPr>
              <w:pStyle w:val="NormalWeb"/>
              <w:ind w:left="30" w:right="30"/>
              <w:rPr>
                <w:rFonts w:ascii="Calibri" w:hAnsi="Calibri" w:cs="Calibri"/>
                <w:lang w:val="en-IE"/>
              </w:rPr>
            </w:pPr>
            <w:r>
              <w:rPr>
                <w:rFonts w:ascii="Calibri" w:hAnsi="Calibri" w:cs="Calibri"/>
                <w:lang w:val="en-IE"/>
              </w:rPr>
              <w:t>8 Minutes</w:t>
            </w:r>
          </w:p>
          <w:p w14:paraId="6A6F1C0B" w14:textId="77777777" w:rsidR="00AF5C4C" w:rsidRDefault="00AF5C4C"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4393D1AD"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Accessing and Using Sensitive Data</w:t>
            </w:r>
          </w:p>
          <w:p w14:paraId="18DFA11B" w14:textId="77777777" w:rsidR="00AF5C4C" w:rsidRDefault="00AF5C4C" w:rsidP="004F4653">
            <w:pPr>
              <w:pStyle w:val="NormalWeb"/>
              <w:ind w:left="30" w:right="30"/>
              <w:rPr>
                <w:rFonts w:ascii="Calibri" w:hAnsi="Calibri" w:cs="Calibri"/>
                <w:lang w:val="en-IE"/>
              </w:rPr>
            </w:pPr>
            <w:r>
              <w:rPr>
                <w:rFonts w:ascii="Calibri" w:hAnsi="Calibri" w:cs="Calibri"/>
                <w:lang w:val="en-IE"/>
              </w:rPr>
              <w:t>Sharing Sensitive Data</w:t>
            </w:r>
          </w:p>
          <w:p w14:paraId="563458AE" w14:textId="77777777" w:rsidR="00AF5C4C" w:rsidRDefault="00AF5C4C"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13AFD2E" w14:textId="77777777" w:rsidR="00AF5C4C" w:rsidRDefault="00AF5C4C" w:rsidP="004F4653">
            <w:pPr>
              <w:pStyle w:val="NormalWeb"/>
              <w:ind w:left="30" w:right="30"/>
              <w:rPr>
                <w:rFonts w:ascii="Calibri" w:hAnsi="Calibri" w:cs="Calibri"/>
                <w:lang w:val="en-IE"/>
              </w:rPr>
            </w:pPr>
            <w:r>
              <w:rPr>
                <w:rFonts w:ascii="Calibri" w:hAnsi="Calibri" w:cs="Calibri"/>
                <w:lang w:val="en-IE"/>
              </w:rPr>
              <w:t>Responding to Improper Disclosures</w:t>
            </w:r>
          </w:p>
          <w:p w14:paraId="3F0F8BC0"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52712DE0" w14:textId="77777777" w:rsidR="00AF5C4C" w:rsidRDefault="00AF5C4C" w:rsidP="004F4653">
            <w:pPr>
              <w:pStyle w:val="NormalWeb"/>
              <w:ind w:left="30" w:right="30"/>
              <w:rPr>
                <w:rFonts w:ascii="Calibri" w:hAnsi="Calibri" w:cs="Calibri"/>
                <w:lang w:val="en-IE"/>
              </w:rPr>
            </w:pPr>
            <w:r>
              <w:rPr>
                <w:rFonts w:ascii="Calibri" w:hAnsi="Calibri" w:cs="Calibri"/>
                <w:lang w:val="en-IE"/>
              </w:rPr>
              <w:t>4 | Knowledge Check</w:t>
            </w:r>
          </w:p>
          <w:p w14:paraId="5AF9BE25" w14:textId="77777777" w:rsidR="00AF5C4C" w:rsidRDefault="00AF5C4C"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3A006E21" w14:textId="77777777" w:rsidR="00AF5C4C" w:rsidRDefault="00AF5C4C" w:rsidP="004F4653">
            <w:pPr>
              <w:pStyle w:val="NormalWeb"/>
              <w:ind w:left="30" w:right="30"/>
              <w:rPr>
                <w:rFonts w:ascii="Calibri" w:hAnsi="Calibri" w:cs="Calibri"/>
                <w:lang w:val="en-IE"/>
              </w:rPr>
            </w:pPr>
            <w:r>
              <w:rPr>
                <w:rFonts w:ascii="Calibri" w:hAnsi="Calibri" w:cs="Calibri"/>
                <w:lang w:val="en-IE"/>
              </w:rPr>
              <w:t>5 Minutes</w:t>
            </w:r>
          </w:p>
          <w:p w14:paraId="3D8DB5EA" w14:textId="77777777" w:rsidR="00AF5C4C" w:rsidRDefault="00AF5C4C" w:rsidP="004F4653">
            <w:pPr>
              <w:pStyle w:val="NormalWeb"/>
              <w:ind w:left="30" w:right="30"/>
              <w:rPr>
                <w:rFonts w:ascii="Calibri" w:hAnsi="Calibri" w:cs="Calibri"/>
                <w:lang w:val="en-IE"/>
              </w:rPr>
            </w:pPr>
            <w:r>
              <w:rPr>
                <w:rFonts w:ascii="Calibri" w:hAnsi="Calibri" w:cs="Calibri"/>
                <w:lang w:val="en-IE"/>
              </w:rPr>
              <w:t>Section 4 | Knowledge Check</w:t>
            </w:r>
          </w:p>
          <w:p w14:paraId="0088A841" w14:textId="77777777" w:rsidR="00AF5C4C" w:rsidRDefault="00AF5C4C" w:rsidP="004F4653">
            <w:pPr>
              <w:pStyle w:val="NormalWeb"/>
              <w:ind w:left="30" w:right="30"/>
              <w:rPr>
                <w:rFonts w:ascii="Calibri" w:hAnsi="Calibri" w:cs="Calibri"/>
                <w:lang w:val="en-IE"/>
              </w:rPr>
            </w:pPr>
            <w:r>
              <w:rPr>
                <w:rFonts w:ascii="Calibri" w:hAnsi="Calibri" w:cs="Calibri"/>
                <w:lang w:val="en-IE"/>
              </w:rPr>
              <w:t>Assessment</w:t>
            </w:r>
          </w:p>
          <w:p w14:paraId="15AB7BB7"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panel to get started.</w:t>
            </w:r>
          </w:p>
          <w:p w14:paraId="6EB5D480"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yellow play button to begin.</w:t>
            </w:r>
          </w:p>
          <w:p w14:paraId="50A6209B" w14:textId="77777777" w:rsidR="00AF5C4C" w:rsidRDefault="00AF5C4C"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103DC45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1 | Προσωπικές πληροφορίες</w:t>
            </w:r>
          </w:p>
          <w:p w14:paraId="2CA1CB8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Εδώ θα μάθετε πώς οι κυβερνήσεις, οι καταναλωτές και το κοινό ανησυχούν όλο και περισσότερο για το ιδιωτικό απόρρητο και την ασφάλεια των προσωπικών πληροφοριών.</w:t>
            </w:r>
          </w:p>
          <w:p w14:paraId="560A651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12 λεπτά</w:t>
            </w:r>
          </w:p>
          <w:p w14:paraId="67D51C2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Ενότητα 1 | Προσωπικές πληροφορίες</w:t>
            </w:r>
          </w:p>
          <w:p w14:paraId="75A5636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Αναγνώριση προσωπικών πληροφοριών</w:t>
            </w:r>
          </w:p>
          <w:p w14:paraId="64E417F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Νομικές, κανονιστικές και συμβατικές απαιτήσεις</w:t>
            </w:r>
          </w:p>
          <w:p w14:paraId="1D78A17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Αρχές της Abbott περί Ιδιωτικού Απορρήτου ήδη από τον Σχεδιασμό</w:t>
            </w:r>
          </w:p>
          <w:p w14:paraId="37D755A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5AFDD86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2 | Εμπιστευτικές επιχειρηματικές πληροφορίες</w:t>
            </w:r>
          </w:p>
          <w:p w14:paraId="5765025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Εδώ θα μάθετε πώς οι περισσότερες από τις επιχειρηματικές πληροφορίες που χρησιμοποιούμε στις καθημερινές μας επαγγελματικές δραστηριότητες θεωρούνται εμπιστευτικές.</w:t>
            </w:r>
          </w:p>
          <w:p w14:paraId="5917087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5 λεπτά</w:t>
            </w:r>
          </w:p>
          <w:p w14:paraId="63AD712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Ενότητα 2 | Εμπιστευτικές επιχειρηματικές πληροφορίες</w:t>
            </w:r>
          </w:p>
          <w:p w14:paraId="0FDC06B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Αναγνωρίζοντας εμπιστευτικές επιχειρηματικές πληροφορίες</w:t>
            </w:r>
          </w:p>
          <w:p w14:paraId="06FB8BB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Κόστος μη προστασίας των εμπιστευτικών επιχειρηματικών πληροφοριών</w:t>
            </w:r>
          </w:p>
          <w:p w14:paraId="7B2C3D3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Εμπιστευτικές εσωτερικές πληροφορίες</w:t>
            </w:r>
          </w:p>
          <w:p w14:paraId="6B34DD8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6623D57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3 | Προστασία ευαίσθητων δεδομένων</w:t>
            </w:r>
          </w:p>
          <w:p w14:paraId="07C12A7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Εδώ θα μάθετε τι μπορείτε να κάνετε για να προστατέψετε ευαίσθητα δεδομένα.</w:t>
            </w:r>
          </w:p>
          <w:p w14:paraId="188626B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8 λεπτά</w:t>
            </w:r>
          </w:p>
          <w:p w14:paraId="6D870E8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Ενότητα 3 | Ο ρόλος σας στην προστασία ευαίσθητων δεδομένων</w:t>
            </w:r>
          </w:p>
          <w:p w14:paraId="7144E35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Πρόσβαση και χρήση ευαίσθητων δεδομένων</w:t>
            </w:r>
          </w:p>
          <w:p w14:paraId="7AD1CD4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Κοινοποίηση ευαίσθητων δεδομένων</w:t>
            </w:r>
          </w:p>
          <w:p w14:paraId="5DBD0CC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Διατήρηση και απόρριψη ευαίσθητων δεδομένων</w:t>
            </w:r>
          </w:p>
          <w:p w14:paraId="38A1505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Ανταπόκριση σε αθέμιτες γνωστοποιήσεις</w:t>
            </w:r>
          </w:p>
          <w:p w14:paraId="1F931B9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6995C2A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4 | Έλεγχος γνώσεων</w:t>
            </w:r>
          </w:p>
          <w:p w14:paraId="315A2C6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Αξιολογήστε την κατανόησή σας σχετικά με τις βασικές έννοιες και αρχές αυτού του μαθήματος.</w:t>
            </w:r>
          </w:p>
          <w:p w14:paraId="6B6574A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5 λεπτά</w:t>
            </w:r>
          </w:p>
          <w:p w14:paraId="2E392EB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Ενότητα 4 | Έλεγχος γνώσεων</w:t>
            </w:r>
          </w:p>
          <w:p w14:paraId="62C1183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Αξιολόγηση</w:t>
            </w:r>
          </w:p>
          <w:p w14:paraId="24CBB12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πάνελ για να ξεκινήσετε.</w:t>
            </w:r>
          </w:p>
          <w:p w14:paraId="3557181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κίτρινο κουμπί αναπαραγωγής για να ξεκινήσετε.</w:t>
            </w:r>
          </w:p>
          <w:p w14:paraId="69438FF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Αυτό το περιεχόμενο δεν είναι ακόμη διαθέσιμο. Πρέπει να ολοκληρώσετε την Ενότητα{a} {b}.</w:t>
            </w:r>
          </w:p>
        </w:tc>
      </w:tr>
      <w:tr w:rsidR="00AF5C4C" w:rsidRPr="00783487" w14:paraId="6DE9576F" w14:textId="77777777" w:rsidTr="004F4653">
        <w:tc>
          <w:tcPr>
            <w:tcW w:w="1353" w:type="dxa"/>
            <w:shd w:val="clear" w:color="auto" w:fill="D9E2F3" w:themeFill="accent1" w:themeFillTint="33"/>
            <w:tcMar>
              <w:top w:w="120" w:type="dxa"/>
              <w:left w:w="180" w:type="dxa"/>
              <w:bottom w:w="120" w:type="dxa"/>
              <w:right w:w="180" w:type="dxa"/>
            </w:tcMar>
            <w:hideMark/>
          </w:tcPr>
          <w:p w14:paraId="320735B7" w14:textId="77777777" w:rsidR="00AF5C4C" w:rsidRDefault="00AF5C4C"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59A47616" w14:textId="77777777" w:rsidR="00AF5C4C" w:rsidRDefault="00AF5C4C"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5530435" w14:textId="77777777" w:rsidR="00AF5C4C" w:rsidRDefault="00AF5C4C"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2CD53368" w14:textId="77777777" w:rsidR="00AF5C4C" w:rsidRDefault="00AF5C4C"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0A21E19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Στην Abbott, ένας κοινός τύπος ευαίσθητων δεδομένων που χρησιμοποιούμε είναι οι προσωπικές πληροφορίες.</w:t>
            </w:r>
          </w:p>
          <w:p w14:paraId="50D747C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Τα τελευταία έτη, οι κυβερνήσεις, οι καταναλωτές και το ευρύ κοινό ανησυχούν όλο και περισσότερο για το ιδιωτικό απόρρητο και την ασφάλεια των προσωπικών πληροφοριών.</w:t>
            </w:r>
          </w:p>
        </w:tc>
      </w:tr>
      <w:tr w:rsidR="00AF5C4C" w:rsidRPr="00783487" w14:paraId="0F6BFA43" w14:textId="77777777" w:rsidTr="004F4653">
        <w:tc>
          <w:tcPr>
            <w:tcW w:w="1353" w:type="dxa"/>
            <w:shd w:val="clear" w:color="auto" w:fill="D9E2F3" w:themeFill="accent1" w:themeFillTint="33"/>
            <w:tcMar>
              <w:top w:w="120" w:type="dxa"/>
              <w:left w:w="180" w:type="dxa"/>
              <w:bottom w:w="120" w:type="dxa"/>
              <w:right w:w="180" w:type="dxa"/>
            </w:tcMar>
            <w:hideMark/>
          </w:tcPr>
          <w:p w14:paraId="2BCC3BBB" w14:textId="77777777" w:rsidR="00AF5C4C" w:rsidRDefault="00AF5C4C"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551C38E5" w14:textId="77777777" w:rsidR="00AF5C4C" w:rsidRDefault="00AF5C4C"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BF795E" w14:textId="77777777" w:rsidR="00AF5C4C" w:rsidRDefault="00AF5C4C"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6A9FCC4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Προσωπικές πληροφορίες είναι οποιεσδήποτε πληροφορίες που μπορούν να χρησιμοποιηθούν για την επικοινωνία, τον εντοπισμό ή την ταυτοποίηση ενός ατόμου.</w:t>
            </w:r>
          </w:p>
        </w:tc>
      </w:tr>
      <w:tr w:rsidR="00AF5C4C" w:rsidRPr="00783487" w14:paraId="57987A0E" w14:textId="77777777" w:rsidTr="004F4653">
        <w:tc>
          <w:tcPr>
            <w:tcW w:w="1353" w:type="dxa"/>
            <w:shd w:val="clear" w:color="auto" w:fill="D9E2F3" w:themeFill="accent1" w:themeFillTint="33"/>
            <w:tcMar>
              <w:top w:w="120" w:type="dxa"/>
              <w:left w:w="180" w:type="dxa"/>
              <w:bottom w:w="120" w:type="dxa"/>
              <w:right w:w="180" w:type="dxa"/>
            </w:tcMar>
            <w:hideMark/>
          </w:tcPr>
          <w:p w14:paraId="3C6CA09A" w14:textId="77777777" w:rsidR="00AF5C4C" w:rsidRDefault="00AF5C4C"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2E59F9A1" w14:textId="77777777" w:rsidR="00AF5C4C" w:rsidRDefault="00AF5C4C"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CCA6C7B"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0CB0801B" w14:textId="77777777" w:rsidR="00AF5C4C" w:rsidRDefault="00AF5C4C"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6A2F41FB" w14:textId="77777777" w:rsidR="00AF5C4C" w:rsidRDefault="00AF5C4C"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32032089" w14:textId="77777777" w:rsidR="00AF5C4C" w:rsidRDefault="00AF5C4C"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3D040641" w14:textId="77777777" w:rsidR="00AF5C4C" w:rsidRDefault="00AF5C4C"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5E70C75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Kandice | Διευθύντρια Μάρκετινγκ </w:t>
            </w:r>
          </w:p>
          <w:p w14:paraId="279BA19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Μπορείτε να μου δώσετε μερικά παραδείγματα προσωπικών πληροφοριών;</w:t>
            </w:r>
          </w:p>
          <w:p w14:paraId="1892903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προσωπικές πληροφορίες μπορούν να περιλαμβάνουν βιογραφικά στοιχεία, όπως όνομα, ημερομηνία γέννησης, διεύθυνση ηλεκτρονικού ταχυδρομείου και αριθμό τηλεφώνου.</w:t>
            </w:r>
          </w:p>
          <w:p w14:paraId="49B38BE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Μπορούν να περιλαμβάνουν πληροφορίες σχετικά με την εμφάνιση ενός ατόμου, όπως το χρώμα των μαλλιών ή το βάρος.</w:t>
            </w:r>
          </w:p>
          <w:p w14:paraId="080C36A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Μπορούν επίσης να περιλαμβάνουν πληροφορίες σχετικά με την προσωπική ζωή ενός ατόμου, όπως φωτογραφίες, cookies προγράμματος περιήγησης ή πληροφορίες παρακολούθησης τοποθεσίας.</w:t>
            </w:r>
          </w:p>
        </w:tc>
      </w:tr>
      <w:tr w:rsidR="00AF5C4C" w:rsidRPr="00783487" w14:paraId="47163F22" w14:textId="77777777" w:rsidTr="004F4653">
        <w:tc>
          <w:tcPr>
            <w:tcW w:w="1353" w:type="dxa"/>
            <w:shd w:val="clear" w:color="auto" w:fill="D9E2F3" w:themeFill="accent1" w:themeFillTint="33"/>
            <w:tcMar>
              <w:top w:w="120" w:type="dxa"/>
              <w:left w:w="180" w:type="dxa"/>
              <w:bottom w:w="120" w:type="dxa"/>
              <w:right w:w="180" w:type="dxa"/>
            </w:tcMar>
            <w:hideMark/>
          </w:tcPr>
          <w:p w14:paraId="0F8F5470" w14:textId="77777777" w:rsidR="00AF5C4C" w:rsidRDefault="00AF5C4C"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08A70F01" w14:textId="77777777" w:rsidR="00AF5C4C" w:rsidRDefault="00AF5C4C"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BF74354"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27DE9634" w14:textId="77777777" w:rsidR="00AF5C4C" w:rsidRDefault="00AF5C4C"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21351492" w14:textId="77777777" w:rsidR="00AF5C4C" w:rsidRDefault="00AF5C4C" w:rsidP="004F4653">
            <w:pPr>
              <w:pStyle w:val="NormalWeb"/>
              <w:ind w:left="30" w:right="30"/>
              <w:rPr>
                <w:rFonts w:ascii="Calibri" w:hAnsi="Calibri" w:cs="Calibri"/>
                <w:lang w:val="en-IE"/>
              </w:rPr>
            </w:pPr>
            <w:r>
              <w:rPr>
                <w:rFonts w:ascii="Calibri" w:hAnsi="Calibri" w:cs="Calibri"/>
                <w:lang w:val="en-IE"/>
              </w:rPr>
              <w:t>Yes, it does.</w:t>
            </w:r>
          </w:p>
          <w:p w14:paraId="0C62EA0D" w14:textId="77777777" w:rsidR="00AF5C4C" w:rsidRDefault="00AF5C4C"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49B9B35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Jerry | Αντιπρόσωπος Πωλήσεων </w:t>
            </w:r>
          </w:p>
          <w:p w14:paraId="7422CAE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Περιλαμβάνουν οι προσωπικές πληροφορίες και τα προστατευμένα δεδομένα υγείας;</w:t>
            </w:r>
          </w:p>
          <w:p w14:paraId="75CFE59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Ναι, τα περιλαμβάνουν.</w:t>
            </w:r>
          </w:p>
          <w:p w14:paraId="43A90AF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Τα προστατευμένα δεδομένα υγείας (PHI) είναι ένας ιδιαίτερα ευαίσθητος τύπος προσωπικών πληροφοριών που χρησιμοποιούνται στη βιομηχανία υγειονομικής περίθαλψης. Περιλαμβάνουν οποιεσδήποτε προσωπικά αναγνωρίσιμες πληροφορίες σε ιατρικά αρχεία, συμπεριλαμβανομένων συνομιλιών μεταξύ ιατρικών επαγγελματιών σχετικά με μια θεραπεία.</w:t>
            </w:r>
          </w:p>
        </w:tc>
      </w:tr>
      <w:tr w:rsidR="00AF5C4C" w:rsidRPr="00783487" w14:paraId="743C661C" w14:textId="77777777" w:rsidTr="004F4653">
        <w:tc>
          <w:tcPr>
            <w:tcW w:w="1353" w:type="dxa"/>
            <w:shd w:val="clear" w:color="auto" w:fill="D9E2F3" w:themeFill="accent1" w:themeFillTint="33"/>
            <w:tcMar>
              <w:top w:w="120" w:type="dxa"/>
              <w:left w:w="180" w:type="dxa"/>
              <w:bottom w:w="120" w:type="dxa"/>
              <w:right w:w="180" w:type="dxa"/>
            </w:tcMar>
            <w:hideMark/>
          </w:tcPr>
          <w:p w14:paraId="3B80C4EF" w14:textId="77777777" w:rsidR="00AF5C4C" w:rsidRDefault="00AF5C4C"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60FC689" w14:textId="77777777" w:rsidR="00AF5C4C" w:rsidRDefault="00AF5C4C"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405B13" w14:textId="77777777" w:rsidR="00AF5C4C" w:rsidRDefault="00AF5C4C"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5DF2B18E" w14:textId="77777777" w:rsidR="00AF5C4C" w:rsidRDefault="00AF5C4C"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429283A1"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09D098A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Στις περισσότερες χώρες στις οποίες η Abbott διεξάγει επιχειρηματικές δραστηριότητες, υπάρχουν νόμοι και κανονισμοί που έχουν σχεδιαστεί για την προστασία των προσωπικών πληροφοριών, συμπεριλαμβανομένων των προστατευμένων δεδομένων υγείας.</w:t>
            </w:r>
          </w:p>
          <w:p w14:paraId="227DC88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νόμοι που αφορούν το ιδιωτικό απόρρητο και την προστασία των προσωπικών πληροφοριών διαφέρουν από χώρα σε χώρα, αλλά συχνά υιοθετούν τις ίδιες βασικές αρχές.</w:t>
            </w:r>
          </w:p>
          <w:p w14:paraId="4E82351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ΚΑΝΤΕ ΚΛΙΚ ΣΕ ΚΑΘΕΜΙΑ ΑΠΟ ΤΙΣ ΕΠΙΣΗΜΑΣΜΕΝΕΣ ΠΕΡΙΟΧΕΣ ΣΤΗΝ ΟΘΟΝΗ ΓΙΑ ΝΑ ΜΑΘΕΤΕ ΓΙΑ ΤΟΥΣ ΔΙΑΦΟΡΕΤΙΚΟΥΣ ΤΥΠΟΥΣ ΝΟΜΩΝ ΚΑΙ ΑΠΑΙΤΗΣΕΩΝ ΙΔΙΩΤΙΚΟΥ ΑΠΟΡΡΗΤΟΥ ΠΟΥ ΙΣΧΥΟΥΝ ΣΕ ΟΛΟ ΤΟΝ ΚΟΣΜΟ.</w:t>
            </w:r>
          </w:p>
        </w:tc>
      </w:tr>
      <w:tr w:rsidR="00AF5C4C" w:rsidRPr="00783487" w14:paraId="315B02F1" w14:textId="77777777" w:rsidTr="004F4653">
        <w:tc>
          <w:tcPr>
            <w:tcW w:w="1353" w:type="dxa"/>
            <w:shd w:val="clear" w:color="auto" w:fill="D9E2F3" w:themeFill="accent1" w:themeFillTint="33"/>
            <w:tcMar>
              <w:top w:w="120" w:type="dxa"/>
              <w:left w:w="180" w:type="dxa"/>
              <w:bottom w:w="120" w:type="dxa"/>
              <w:right w:w="180" w:type="dxa"/>
            </w:tcMar>
            <w:hideMark/>
          </w:tcPr>
          <w:p w14:paraId="4C263270" w14:textId="77777777" w:rsidR="00AF5C4C" w:rsidRDefault="00AF5C4C"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069CCAC" w14:textId="77777777" w:rsidR="00AF5C4C" w:rsidRDefault="00AF5C4C"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5DDE875" w14:textId="77777777" w:rsidR="00AF5C4C" w:rsidRDefault="00AF5C4C" w:rsidP="004F4653">
            <w:pPr>
              <w:pStyle w:val="NormalWeb"/>
              <w:ind w:left="30" w:right="30"/>
              <w:rPr>
                <w:rFonts w:ascii="Calibri" w:hAnsi="Calibri" w:cs="Calibri"/>
                <w:lang w:val="en-IE"/>
              </w:rPr>
            </w:pPr>
            <w:r>
              <w:rPr>
                <w:rFonts w:ascii="Calibri" w:hAnsi="Calibri" w:cs="Calibri"/>
                <w:lang w:val="en-IE"/>
              </w:rPr>
              <w:t>Europe</w:t>
            </w:r>
          </w:p>
          <w:p w14:paraId="4D2BA1A7" w14:textId="77777777" w:rsidR="00AF5C4C" w:rsidRDefault="00AF5C4C"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1DE552A5" w14:textId="77777777" w:rsidR="00AF5C4C" w:rsidRDefault="00AF5C4C"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01A048A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Ευρώπη</w:t>
            </w:r>
          </w:p>
          <w:p w14:paraId="7D0FF7C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Στην Ευρώπη, ο Γενικός Κανονισμός Προστασίας Δεδομένων (ΓΚΠΔ) είναι ένας από τους πιο ολοκληρωμένους νόμους περί ιδιωτικού απορρήτου παγκοσμίως και, από την πρώτη του εφαρμογή το 2018, έχει θέσει τα πρότυπα για την προστασία του ιδιωτικού απορρήτου τα οποία προσπαθούν να μιμηθούν οι άλλες χώρες. Ο ΓΚΠΔ ισχύει για οργανισμούς εγκατεστημένους στην Ευρώπη, καθώς και για οργανισμούς που βρίσκονται εκτός Ευρώπης εάν προσφέρουν αγαθά και υπηρεσίες ή παρακολουθούν τη συμπεριφορά οποιωνδήποτε ατόμων που κατοικούν στην Ευρώπη.</w:t>
            </w:r>
          </w:p>
          <w:p w14:paraId="68A231BD"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Μία από τις βασικές έννοιες του ΓΚΠΔ είναι το δικαίωμα της διαγραφής, που είναι επίσης γνωστό και ως το δικαίωμα στη λήθη. Αυτό το δικαίωμα δίνει στα πρόσωπα τη δυνατότητα να ζητήσουν τη διαγραφή των δεδομένων τους από τα αρχεία ενός οργανισμού. Αν ένα άτομο υποβάλει τέτοιο αίτημα, ο οργανισμός πρέπει να προβεί σε ενέργειες διαγραφής των δεδομένων από τα συστήματά του και να λάβει μέτρα πρόληψης περαιτέρω χρήσης ή γνωστοποίησής τους. Ενδέχεται να υπάρχουν εξαιρέσεις στα αιτήματα υποκειμένων δεδομένων. Παρόλα αυτά, η Abbott θα ενημερώσει κάθε επαληθευμένο υποκείμενο δεδομένων για το ποιες ενέργειες θα ληφθούν για κάθε αίτημα. Οι παραβάσεις του ΓΚΠΔ μπορεί να οδηγήσουν σε βαριά πρόστιμα για τις εταιρείες, που φτάνουν έως και το 4% του ετήσιου παγκόσμιου κύκλου εργασιών τους ή 20 εκατομμύρια ευρώ (όποιο είναι μεγαλύτερο), για τα πιο σοβαρά αδικήματα.</w:t>
            </w:r>
          </w:p>
        </w:tc>
      </w:tr>
      <w:tr w:rsidR="00AF5C4C" w:rsidRPr="00783487" w14:paraId="73928E28" w14:textId="77777777" w:rsidTr="004F4653">
        <w:tc>
          <w:tcPr>
            <w:tcW w:w="1353" w:type="dxa"/>
            <w:shd w:val="clear" w:color="auto" w:fill="D9E2F3" w:themeFill="accent1" w:themeFillTint="33"/>
            <w:tcMar>
              <w:top w:w="120" w:type="dxa"/>
              <w:left w:w="180" w:type="dxa"/>
              <w:bottom w:w="120" w:type="dxa"/>
              <w:right w:w="180" w:type="dxa"/>
            </w:tcMar>
            <w:hideMark/>
          </w:tcPr>
          <w:p w14:paraId="0B8CA4E1" w14:textId="77777777" w:rsidR="00AF5C4C" w:rsidRDefault="00AF5C4C"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D9E1099" w14:textId="77777777" w:rsidR="00AF5C4C" w:rsidRDefault="00AF5C4C"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3EF94A7" w14:textId="77777777" w:rsidR="00AF5C4C" w:rsidRDefault="00AF5C4C" w:rsidP="004F4653">
            <w:pPr>
              <w:pStyle w:val="NormalWeb"/>
              <w:ind w:left="30" w:right="30"/>
              <w:rPr>
                <w:rFonts w:ascii="Calibri" w:hAnsi="Calibri" w:cs="Calibri"/>
                <w:lang w:val="en-IE"/>
              </w:rPr>
            </w:pPr>
            <w:r>
              <w:rPr>
                <w:rFonts w:ascii="Calibri" w:hAnsi="Calibri" w:cs="Calibri"/>
                <w:lang w:val="en-IE"/>
              </w:rPr>
              <w:t>United States</w:t>
            </w:r>
          </w:p>
          <w:p w14:paraId="392680B1" w14:textId="77777777" w:rsidR="00AF5C4C" w:rsidRDefault="00AF5C4C"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1523DEB8" w14:textId="77777777" w:rsidR="00AF5C4C" w:rsidRDefault="00AF5C4C"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1C23F936" w14:textId="77777777" w:rsidR="00AF5C4C" w:rsidRDefault="00AF5C4C"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2B1C4138" w14:textId="77777777" w:rsidR="00AF5C4C" w:rsidRDefault="00AF5C4C"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75FEC873" w14:textId="77777777" w:rsidR="00AF5C4C" w:rsidRDefault="00AF5C4C" w:rsidP="004F4653">
            <w:pPr>
              <w:pStyle w:val="NormalWeb"/>
              <w:ind w:left="30" w:right="30"/>
              <w:rPr>
                <w:rFonts w:ascii="Calibri" w:hAnsi="Calibri" w:cs="Calibri"/>
                <w:lang w:val="en-IE"/>
              </w:rPr>
            </w:pPr>
            <w:r>
              <w:rPr>
                <w:rFonts w:ascii="Calibri" w:hAnsi="Calibri" w:cs="Calibri"/>
                <w:lang w:val="en-IE"/>
              </w:rPr>
              <w:t>Canada</w:t>
            </w:r>
          </w:p>
          <w:p w14:paraId="4A5CCC14" w14:textId="77777777" w:rsidR="00AF5C4C" w:rsidRDefault="00AF5C4C"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650DEF1C" w14:textId="77777777" w:rsidR="00AF5C4C" w:rsidRDefault="00AF5C4C"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629AE8D3" w14:textId="77777777" w:rsidR="00AF5C4C" w:rsidRDefault="00AF5C4C"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BE2D6D1" w14:textId="77777777" w:rsidR="00AF5C4C" w:rsidRDefault="00AF5C4C"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78580CE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Ηνωμένες Πολιτείες</w:t>
            </w:r>
          </w:p>
          <w:p w14:paraId="64F3F938"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Στις Ηνωμένες Πολιτείες, δεν υπάρχει ένας ενιαίος νόμος που να προστατεύει όλες τις προσωπικές πληροφορίες. Αντίθετα, υπάρχουν νόμοι και κανονισμοί ιδιωτικού απορρήτου που ισχύουν σε ορισμένους κλάδους και τύπους δεδομένων. Για παράδειγμα, ο Νόμος για τη Διάθεση και Ευθύνη της Ασφάλειας της Υγείας (HIPAA) προστατεύει το ιδιωτικό απόρρητο των δεδομένων υγειονομικής περίθαλψης, ενώ ο Νόμος περί Αναφοράς Πιστοληπτικής Ικανότητας προστατεύει τις πιστοληπτικές πληροφορίες.</w:t>
            </w:r>
          </w:p>
          <w:p w14:paraId="7EACCA8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Ωστόσο, ορισμένες πολιτείες έχουν ξεκινήσει να εφαρμόζουν τους δικούς τους ολοκληρωμένους νόμους ιδιωτικού απορρήτου δεδομένων. Για παράδειγμα, η Καλιφόρνια έχει τον Νόμο περί Προστασίας των Καταναλωτών της Καλιφόρνια (CCPA), ο οποίος δίνει στους Καλιφορνέζους ορισμένα δικαιώματα στα δεδομένα τους, όπως το δικαίωμα να γνωρίζουν ποιου είδους προσωπικές πληροφορίες συλλέγονται για αυτούς και το δικαίωμα να ζητήσουν τη διαγραφή τυχόν πληροφοριών που συλλέγονται. Ο CCPA θα τροποποιηθεί από τον Νόμο Δικαιωμάτων Ιδιωτικού Απορρήτου της Καλιφόρνια (CPRA) το 2023, ο οποίος θα δώσει τους ανθρώπους ακόμη περισσότερα δικαιώματα για τα δεδομένα τους.</w:t>
            </w:r>
          </w:p>
          <w:p w14:paraId="45E3BB6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Άλλες πολιτείες που έχουν θέσει σε ισχύ τους δικούς τους νόμους ιδιωτικού απορρήτου δεδομένων περιλαμβάνουν τη Βιρτζίνια, το Κολοράντο, τη Γιούτα και το Κονέκτικατ. Παρόλο που οι νόμοι κάθε πολιτείας είναι διαφορετικοί, όλοι δίνουν γενικά στους ανθρώπους δικαιώματα για τα δεδομένα τους και απαιτούν από τις εταιρείες να παρέχουν ορισμένες γνωστοποιήσεις για τις δραστηριότητες επεξεργασίας των δεδομένων που ακολουθούν.</w:t>
            </w:r>
          </w:p>
          <w:p w14:paraId="4C98FDD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Τα πρόστιμα για την παράβαση των πολιτειακών νόμων προστασίας ιδιωτικού απορρήτου μπορεί να είναι σημαντικά. Για παράδειγμα, η πολιτεία της Καλιφόρνια μπορεί να επιβάλλει πρόστιμα έως και 7.500 δολ. ΗΠΑ ανά παράβαση της CCPA.</w:t>
            </w:r>
          </w:p>
          <w:p w14:paraId="244DF28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Καναδάς</w:t>
            </w:r>
          </w:p>
          <w:p w14:paraId="5D5DCFFA"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Στον Καναδά υπάρχουν νόμοι τόσο σε ομοσπονδιακό όσο και σε επαρχιακό επίπεδο, οι οποίοι έχουν σχεδιαστεί για να προστατεύουν τις προσωπικές πληροφορίες ενός ατόμου. Για παράδειγμα, ο Νόμος περί Προστασίας των Δεδομένων Προσωπικού Χαρακτήρα και Ηλεκτρονικών Εγγράφων (PIPEDA) είναι ένας ομοσπονδιακός νόμος που ισχύει για τους οργανισμούς του ιδιωτικού τομέα και εφαρμόζεται από το Γραφείο του Επιτρόπου Προστασίας Προσωπικών Δεδομένων του Καναδά.</w:t>
            </w:r>
          </w:p>
          <w:p w14:paraId="730086B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Στο επαρχιακό επίπεδο, το Κεμπέκ, η Αλμπέρτα και η Βρετανική Κολούμπια έχουν θέσει σε ισχύ νόμους που είναι παρόμοιοι με τον PIPEDA. Κάποιες άλλες επαρχίες έχουν επίσης θέσει σε ισχύ κανονισμούς που παρέχουν παρόμοια μέτρα προστασίας για τις προσωπικές πληροφορίες, όπως οι επαρχίες του Οντάριο, του Νιου Μπρουνσγουίκ, της Νιουφαουντλάντ και Λάμπραντορ και της Νέας Σκωτίας, που έχουν θέσει σε ισχύ νόμους ιδιωτικού απορρήτου πληροφοριών υγείας.</w:t>
            </w:r>
          </w:p>
          <w:p w14:paraId="763D96C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Αυτοί οι νόμοι βρίσκονται σε ισχύ για να βοηθήσουν στην πρόληψη της κατάχρησης των προσωπικών πληροφοριών και της συλλογής τους χωρίς τη γνώση του ατόμου που αφορούν, καθώς και για να δώσουν στους ανθρώπους το δικαίωμα πρόσβασης στις πληροφορίες τους και διόρθωσης σφαλμάτων.</w:t>
            </w:r>
          </w:p>
          <w:p w14:paraId="33CDA729"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παράβαση αυτών των νόμων μπορεί να οδηγήσει σε σημαντικά πρόστιμα. Για παράδειγμα, η παράβαση του PIPEDA μπορεί να οδηγήσει σε πρόστιμο έως 100.000 δολάρια. Στην Αλμπέρτα, ο Νόμος Προστασίας Προσωπικών Πληροφοριών (PIPA) επιτρέπει πρόστιμα έως 10.000 δολ. για πρόσωπα και 500.000 δολ. για οργανισμούς.</w:t>
            </w:r>
          </w:p>
        </w:tc>
      </w:tr>
      <w:tr w:rsidR="00AF5C4C" w14:paraId="7D7CE450" w14:textId="77777777" w:rsidTr="004F4653">
        <w:tc>
          <w:tcPr>
            <w:tcW w:w="1353" w:type="dxa"/>
            <w:shd w:val="clear" w:color="auto" w:fill="D9E2F3" w:themeFill="accent1" w:themeFillTint="33"/>
            <w:tcMar>
              <w:top w:w="120" w:type="dxa"/>
              <w:left w:w="180" w:type="dxa"/>
              <w:bottom w:w="120" w:type="dxa"/>
              <w:right w:w="180" w:type="dxa"/>
            </w:tcMar>
            <w:hideMark/>
          </w:tcPr>
          <w:p w14:paraId="5864928F" w14:textId="77777777" w:rsidR="00AF5C4C" w:rsidRDefault="00AF5C4C"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55765DF" w14:textId="77777777" w:rsidR="00AF5C4C" w:rsidRDefault="00AF5C4C"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4EBE166" w14:textId="77777777" w:rsidR="00AF5C4C" w:rsidRDefault="00AF5C4C" w:rsidP="004F4653">
            <w:pPr>
              <w:pStyle w:val="NormalWeb"/>
              <w:ind w:left="30" w:right="30"/>
              <w:rPr>
                <w:rFonts w:ascii="Calibri" w:hAnsi="Calibri" w:cs="Calibri"/>
                <w:lang w:val="en-IE"/>
              </w:rPr>
            </w:pPr>
            <w:r>
              <w:rPr>
                <w:rFonts w:ascii="Calibri" w:hAnsi="Calibri" w:cs="Calibri"/>
                <w:lang w:val="en-IE"/>
              </w:rPr>
              <w:t>Asia Pacific</w:t>
            </w:r>
          </w:p>
          <w:p w14:paraId="0832C12D" w14:textId="77777777" w:rsidR="00AF5C4C" w:rsidRDefault="00AF5C4C"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1E299AE4" w14:textId="77777777" w:rsidR="00AF5C4C" w:rsidRDefault="00AF5C4C"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3D27D181" w14:textId="77777777" w:rsidR="00AF5C4C" w:rsidRDefault="00AF5C4C"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3B9D0FF0" w14:textId="77777777" w:rsidR="00AF5C4C" w:rsidRDefault="00AF5C4C"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13794E5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Ασία-Ειρηνικός</w:t>
            </w:r>
          </w:p>
          <w:p w14:paraId="2FC0405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νόμοι ιδιωτικού απορρήτου στην περιοχή της Ασίας-Ειρηνικού επεκτείνονται συνεχώς και γίνονται ολοένα πιο ολοκληρωμένοι. Ορισμένες χώρες, όπως η Κίνα, έχουν εφαρμόσει μέτρα τοπικού περιορισμού δεδομένων που απαιτούν από τις εταιρείες να αποθηκεύουν ορισμένα προσωπικά δεδομένα σε διακομιστές εντός των συνόρων τους. Επιπλέον, η Κίνα έχει θέσει σε ισχύ απαιτήσεις ιδιωτικού απορρήτου και αξιολόγησης επιπτώσεων ασφαλείας για τη διασυνοριακή μεταφορά προσωπικών πληροφοριών.</w:t>
            </w:r>
          </w:p>
          <w:p w14:paraId="7D72364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Άλλες χώρες, όπως η Αυστραλία και η Σιγκαπούρη, έχουν υιοθετήσει μια προσέγγιση στο ιδιωτικό απόρρητο με μεγαλύτερη εστίαση στον καταναλωτή, που δίνει στα πρόσωπα μεγαλύτερο έλεγχο στις πληροφορίες τους, όπως και το δικαίωμα να γνωρίζουν πώς τις χρησιμοποιούν οι εταιρείες και τη δυνατότητα πρόσβασης και διόρθωσής τους, αν είναι αναγκαίο.</w:t>
            </w:r>
          </w:p>
          <w:p w14:paraId="219943B9"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ποινές για τις εταιρείες που παραβαίνουν τους νόμους ιδιωτικού απορρήτου δεδομένων διαφέρουν επίσης κατά πολύ ανάλογα με την τοποθεσία στην περιοχή. Στην Κίνα, για παράδειγμα, οι εταιρείες μπορεί να επιβαρυνθούν με πρόστιμα έως και 500.000 RMB (περίπου 72.000 δολ. ΗΠΑ) για την παράβαση νόμων ιδιωτικού απορρήτου δεδομένων.</w:t>
            </w:r>
          </w:p>
          <w:p w14:paraId="0FC7C27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Ωστόσο, στη Σιγκαπούρη, οι εταιρείες μπορεί να επιβαρυνθούν με πρόστιμα ύψους έως και 1 εκατομμυρίου δολαρίων (Σιγκαπούρης) (περίπου 737.000 δολ. ΗΠΑ) για παράβαση της νομοθεσίας ιδιωτικού απορρήτου της χώρας.</w:t>
            </w:r>
          </w:p>
        </w:tc>
      </w:tr>
      <w:tr w:rsidR="00AF5C4C" w:rsidRPr="00783487" w14:paraId="24CADA56" w14:textId="77777777" w:rsidTr="004F4653">
        <w:tc>
          <w:tcPr>
            <w:tcW w:w="1353" w:type="dxa"/>
            <w:shd w:val="clear" w:color="auto" w:fill="D9E2F3" w:themeFill="accent1" w:themeFillTint="33"/>
            <w:tcMar>
              <w:top w:w="120" w:type="dxa"/>
              <w:left w:w="180" w:type="dxa"/>
              <w:bottom w:w="120" w:type="dxa"/>
              <w:right w:w="180" w:type="dxa"/>
            </w:tcMar>
            <w:hideMark/>
          </w:tcPr>
          <w:p w14:paraId="3B4FC607" w14:textId="77777777" w:rsidR="00AF5C4C" w:rsidRDefault="00AF5C4C"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E6CC2D8" w14:textId="77777777" w:rsidR="00AF5C4C" w:rsidRDefault="00AF5C4C"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7BE38A" w14:textId="77777777" w:rsidR="00AF5C4C" w:rsidRDefault="00AF5C4C" w:rsidP="004F4653">
            <w:pPr>
              <w:pStyle w:val="NormalWeb"/>
              <w:ind w:left="30" w:right="30"/>
              <w:rPr>
                <w:rFonts w:ascii="Calibri" w:hAnsi="Calibri" w:cs="Calibri"/>
                <w:lang w:val="en-IE"/>
              </w:rPr>
            </w:pPr>
            <w:r>
              <w:rPr>
                <w:rFonts w:ascii="Calibri" w:hAnsi="Calibri" w:cs="Calibri"/>
                <w:lang w:val="en-IE"/>
              </w:rPr>
              <w:t>Russia</w:t>
            </w:r>
          </w:p>
          <w:p w14:paraId="04D4DD68" w14:textId="77777777" w:rsidR="00AF5C4C" w:rsidRDefault="00AF5C4C"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753EA210" w14:textId="77777777" w:rsidR="00AF5C4C" w:rsidRDefault="00AF5C4C"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7EDC445B" w14:textId="77777777" w:rsidR="00AF5C4C" w:rsidRDefault="00AF5C4C"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633763B2" w14:textId="77777777" w:rsidR="00AF5C4C" w:rsidRDefault="00AF5C4C"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5EF8A19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Ρωσία</w:t>
            </w:r>
          </w:p>
          <w:p w14:paraId="035D113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Ρωσία έχει επίσης νόμους για να προστατεύει τα δεδομένα των πολιτών της, όπως έναν νόμο τοπικού περιορισμού των δεδομένων, που απαιτεί από τις εταιρείες να αποθηκεύουν τα προσωπικά δεδομένα των Ρώσων πολιτών σε διακομιστές που βρίσκονται στη Ρωσία.</w:t>
            </w:r>
          </w:p>
          <w:p w14:paraId="2469B37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 νόμος ισχύει για εταιρείες που επεξεργάζονται τα δεδομένα Ρώσων πολιτών, ανεξαρτήτως του αν αυτές οι εταιρείες εδρεύουν στη Ρωσία ή όχι. Συνεπώς, για παράδειγμα, μια χώρα με έδρα στις ΗΠΑ που επεξεργάζεται τα δεδομένα Ρώσων πολιτών θα πρέπει να συμμορφώνεται με τη νομοθεσία.</w:t>
            </w:r>
          </w:p>
          <w:p w14:paraId="061678D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Όπως και σε πολλές χώρες, ο νόμος απαιτεί επίσης από τις εταιρείες να προβούν σε βήματα για την προστασία των προσωπικών δεδομένων που επεξεργάζονται. Για παράδειγμα, οι εταιρείες πρέπει να διασφαλίζουν ότι τα δεδομένα είναι ακριβή και ενημερωμένα και ότι λαμβάνουν μέτρα για την πρόληψη της κατάχρησης, της απώλειας ή της κλοπής τους.</w:t>
            </w:r>
          </w:p>
          <w:p w14:paraId="27272BD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Τα πρόστιμα για την παράβαση του νόμου κυμαίνονται από 12.000 δολ. έως 72.000 δολ. ΗΠΑ για το πρώτο παράπτωμα και έως 216.000 δολ. ΗΠΑ για το δεύτερο παράπτωμα.</w:t>
            </w:r>
          </w:p>
        </w:tc>
      </w:tr>
      <w:tr w:rsidR="00AF5C4C" w:rsidRPr="00783487" w14:paraId="2E65C691" w14:textId="77777777" w:rsidTr="004F4653">
        <w:tc>
          <w:tcPr>
            <w:tcW w:w="1353" w:type="dxa"/>
            <w:shd w:val="clear" w:color="auto" w:fill="D9E2F3" w:themeFill="accent1" w:themeFillTint="33"/>
            <w:tcMar>
              <w:top w:w="120" w:type="dxa"/>
              <w:left w:w="180" w:type="dxa"/>
              <w:bottom w:w="120" w:type="dxa"/>
              <w:right w:w="180" w:type="dxa"/>
            </w:tcMar>
            <w:hideMark/>
          </w:tcPr>
          <w:p w14:paraId="1526E44B" w14:textId="77777777" w:rsidR="00AF5C4C" w:rsidRDefault="00AF5C4C"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010DCED" w14:textId="77777777" w:rsidR="00AF5C4C" w:rsidRDefault="00AF5C4C"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1F8351B" w14:textId="77777777" w:rsidR="00AF5C4C" w:rsidRDefault="00AF5C4C" w:rsidP="004F4653">
            <w:pPr>
              <w:pStyle w:val="NormalWeb"/>
              <w:ind w:left="30" w:right="30"/>
              <w:rPr>
                <w:rFonts w:ascii="Calibri" w:hAnsi="Calibri" w:cs="Calibri"/>
                <w:lang w:val="en-IE"/>
              </w:rPr>
            </w:pPr>
            <w:r>
              <w:rPr>
                <w:rFonts w:ascii="Calibri" w:hAnsi="Calibri" w:cs="Calibri"/>
                <w:lang w:val="en-IE"/>
              </w:rPr>
              <w:t>Latin America</w:t>
            </w:r>
          </w:p>
          <w:p w14:paraId="5A1A31D0" w14:textId="77777777" w:rsidR="00AF5C4C" w:rsidRDefault="00AF5C4C"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39F5CCB5" w14:textId="77777777" w:rsidR="00AF5C4C" w:rsidRDefault="00AF5C4C"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25BB14EC" w14:textId="77777777" w:rsidR="00AF5C4C" w:rsidRDefault="00AF5C4C"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151E5B0F" w14:textId="77777777" w:rsidR="00AF5C4C" w:rsidRDefault="00AF5C4C"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4898003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Λατινική Αμερική</w:t>
            </w:r>
          </w:p>
          <w:p w14:paraId="0A4C95B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περισσότερες χώρες της Λατινικής Αμερικής έχουν θέσει σε ισχύ νομοθεσίες που προστατεύουν το ιδιωτικό απόρρητο των προσώπων. Ωστόσο, πολλές χώρες στην περιοχή, όπως το Εκουαδόρ, η Αργεντινή και η Βραζιλία, προχώρησαν πρόσφατα σε αναθεώρηση των υφιστάμενων κανονισμών ιδιωτικού απορρήτου για να ευθυγραμμιστούν με τα διεθνή πρότυπα.</w:t>
            </w:r>
          </w:p>
          <w:p w14:paraId="37198579"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Το Εκουαδόρ, για παράδειγμα, πρόσφατα επικύρωσε την Οργανική Νομοθεσία για την Προστασία των Προσωπικών Δεδομένων (LPPD), που θα τεθεί σε ισχύ το 2023. Αυτή η νομοθεσία ισχύει για όλες τις χώρες παγκοσμίως που επεξεργάζονται τα προσωπικά δεδομένα πολιτών στο Εκουαδόρ.</w:t>
            </w:r>
          </w:p>
          <w:p w14:paraId="6922389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Όπως και άλλες νομοθεσίες της περιοχής, η LPPD απαιτεί από τις εταιρείες να παρέχουν ειδοποίηση και να συλλέγουν συγκατάθεση από τα άτομα πριν από τη χρήση των δεδομένων τους, να τα καταστρέφουν όταν δεν είναι πλέον αναγκαία και να πληρούν ορισμένους περιορισμούς, προτού τα δεδομένα κοινοποιηθούν σε άλλες χώρες. Αυτά τα μέτρα βοηθούν στην προστασία των ατόμων σε ολόκληρη τη Λατινική Αμερική και διασφαλίζουν ότι οι εταιρείες διαχειρίζονται υπεύθυνα τα προσωπικά δεδομένα.</w:t>
            </w:r>
          </w:p>
          <w:p w14:paraId="60E0E2B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παραβάσεις του LPPD μπορεί να οδηγήσουν σε σημαντικού ύψους πρόστιμα, που κυμαίνονται από 3% έως 17% των ετήσιων εσόδων του οργανισμού από το προηγούμενο έτος, παρέχοντας έτσι ισχυρό κίνητρο για τις εταιρείες να συμμορφωθούν με τον νόμο.</w:t>
            </w:r>
          </w:p>
        </w:tc>
      </w:tr>
      <w:tr w:rsidR="00AF5C4C" w:rsidRPr="00783487" w14:paraId="495E1778" w14:textId="77777777" w:rsidTr="004F4653">
        <w:tc>
          <w:tcPr>
            <w:tcW w:w="1353" w:type="dxa"/>
            <w:shd w:val="clear" w:color="auto" w:fill="D9E2F3" w:themeFill="accent1" w:themeFillTint="33"/>
            <w:tcMar>
              <w:top w:w="120" w:type="dxa"/>
              <w:left w:w="180" w:type="dxa"/>
              <w:bottom w:w="120" w:type="dxa"/>
              <w:right w:w="180" w:type="dxa"/>
            </w:tcMar>
            <w:hideMark/>
          </w:tcPr>
          <w:p w14:paraId="117F84D7" w14:textId="77777777" w:rsidR="00AF5C4C" w:rsidRDefault="00AF5C4C"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6417EF9D" w14:textId="77777777" w:rsidR="00AF5C4C" w:rsidRDefault="00AF5C4C"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504D21" w14:textId="77777777" w:rsidR="00AF5C4C" w:rsidRDefault="00AF5C4C"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74AB9E76" w14:textId="77777777" w:rsidR="00AF5C4C" w:rsidRDefault="00AF5C4C"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76EB0CE6"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325AD37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Εκτός από τους νόμους και τους κανονισμούς που διέπουν τον τρόπο διεξαγωγής των δραστηριοτήτων της Abbott, ενδέχεται να υπάρχουν πρόσθετες υποχρεώσεις σε συγκεκριμένες συμβάσεις που έχουμε με πελάτες.</w:t>
            </w:r>
          </w:p>
          <w:p w14:paraId="616F0BBD"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παράδειγμα, η κυβέρνηση των ΗΠΑ είναι πελάτης της Abbott. Σύμφωνα με τους όρους μιας τέτοιας συμφωνίας, είμαστε υποχρεωμένοι να τηρήσουμε τις υποχρεώσεις που ορίζονται στον Νόμο περί Ιδιωτικού Απορρήτου των ΗΠΑ (Privacy Act) του 1974.</w:t>
            </w:r>
          </w:p>
          <w:p w14:paraId="7C22428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ΚΑΝΤΕ ΚΛΙΚ ΣΤΟ ΚΟΥΜΠΙ «ΙΔΙΩΤΙΚΟ ΑΠΟΡΡΗΤΟ» ΓΙΑ ΝΑ ΜΑΘΕΤΕ ΠΕΡΙΣΣΟΤΕΡΑ.</w:t>
            </w:r>
          </w:p>
        </w:tc>
      </w:tr>
      <w:tr w:rsidR="00AF5C4C" w:rsidRPr="00783487" w14:paraId="24E24506" w14:textId="77777777" w:rsidTr="004F4653">
        <w:tc>
          <w:tcPr>
            <w:tcW w:w="1353" w:type="dxa"/>
            <w:shd w:val="clear" w:color="auto" w:fill="D9E2F3" w:themeFill="accent1" w:themeFillTint="33"/>
            <w:tcMar>
              <w:top w:w="120" w:type="dxa"/>
              <w:left w:w="180" w:type="dxa"/>
              <w:bottom w:w="120" w:type="dxa"/>
              <w:right w:w="180" w:type="dxa"/>
            </w:tcMar>
            <w:hideMark/>
          </w:tcPr>
          <w:p w14:paraId="39B730E2" w14:textId="77777777" w:rsidR="00AF5C4C" w:rsidRDefault="00AF5C4C"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43DB2338" w14:textId="77777777" w:rsidR="00AF5C4C" w:rsidRDefault="00AF5C4C"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E3025F" w14:textId="77777777" w:rsidR="00AF5C4C" w:rsidRDefault="00AF5C4C" w:rsidP="004F4653">
            <w:pPr>
              <w:pStyle w:val="NormalWeb"/>
              <w:ind w:left="30" w:right="30"/>
              <w:rPr>
                <w:rFonts w:ascii="Calibri" w:hAnsi="Calibri" w:cs="Calibri"/>
                <w:lang w:val="en-IE"/>
              </w:rPr>
            </w:pPr>
            <w:r>
              <w:rPr>
                <w:rFonts w:ascii="Calibri" w:hAnsi="Calibri" w:cs="Calibri"/>
                <w:lang w:val="en-IE"/>
              </w:rPr>
              <w:t>Privacy Act</w:t>
            </w:r>
          </w:p>
          <w:p w14:paraId="47DEC6FC" w14:textId="77777777" w:rsidR="00AF5C4C" w:rsidRDefault="00AF5C4C"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48848E88" w14:textId="77777777" w:rsidR="00AF5C4C" w:rsidRDefault="00AF5C4C"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205CE13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Νόμος περί Ιδιωτικού Απορρήτου</w:t>
            </w:r>
          </w:p>
          <w:p w14:paraId="2638740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 Νόμος περί Ιδιωτικού Απορρήτου του 1974 (5 USC 552a) είναι ένας σημαντικός ομοσπονδιακός κανονισμός. Θεσπίζει έναν Κώδικα Δίκαιης Πρακτικής Πληροφόρησης που διέπει τη συλλογή, τη συντήρηση, τη χρήση και τη διάδοση πληροφοριών προσωπικής ταυτοποίησης σχετικά με άτομα που διατηρούνται σε συστήματα αρχείων από ομοσπονδιακές υπηρεσίες. Για ορισμένες συναλλαγές, η Abbott μπορεί να έχει πρόσβαση σε αρχεία κρατικών υπηρεσιών. Σε τέτοιες περιπτώσεις, η Abbott πρέπει να πληροί πολλές υποχρεώσεις, συμπεριλαμβανομένης της ανάγκης να αποδείξει ότι έχει διεξαχθεί εκπαίδευση σχετικά με την προστασία προσωπικών δεδομένων, με σκοπό την προστασία προσωπικά αναγνωρίσιμων πληροφοριών.</w:t>
            </w:r>
          </w:p>
          <w:p w14:paraId="5EC7750C"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υπάλληλοι πρέπει να επικοινωνήσουν με το Νομικό Τμήμα προτού συνάψουν συμφωνίες με πελάτες που έχουν υποχρεώσεις ιδιωτικού απορρήτου.</w:t>
            </w:r>
          </w:p>
        </w:tc>
      </w:tr>
      <w:tr w:rsidR="00AF5C4C" w:rsidRPr="00783487" w14:paraId="38C72B9B" w14:textId="77777777" w:rsidTr="004F4653">
        <w:tc>
          <w:tcPr>
            <w:tcW w:w="1353" w:type="dxa"/>
            <w:shd w:val="clear" w:color="auto" w:fill="D9E2F3" w:themeFill="accent1" w:themeFillTint="33"/>
            <w:tcMar>
              <w:top w:w="120" w:type="dxa"/>
              <w:left w:w="180" w:type="dxa"/>
              <w:bottom w:w="120" w:type="dxa"/>
              <w:right w:w="180" w:type="dxa"/>
            </w:tcMar>
            <w:hideMark/>
          </w:tcPr>
          <w:p w14:paraId="177EADBB" w14:textId="77777777" w:rsidR="00AF5C4C" w:rsidRDefault="00AF5C4C"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71DB9B66" w14:textId="77777777" w:rsidR="00AF5C4C" w:rsidRDefault="00AF5C4C"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0E5884D" w14:textId="77777777" w:rsidR="00AF5C4C" w:rsidRDefault="00AF5C4C"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50AAA958"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3E2F77BA" w14:textId="77777777" w:rsidR="00AF5C4C" w:rsidRDefault="00AF5C4C"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3E10DD7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νόμοι, οι κανονισμοί και οι συμβατικές απαιτήσεις που μόλις εξετάσαμε είναι συχνά περίπλοκοι και μπορούν να αλλάξουν πολύ γρήγορα.</w:t>
            </w:r>
          </w:p>
          <w:p w14:paraId="280D996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Abbott εφαρμόζει πολιτικές και διαδικασίες για να διασφαλίσει ότι οι εργαζόμενοι συμμορφώνονται με αυτούς τους νόμους και κανονισμούς. Εάν έχετε οποιεσδήποτε ερωτήσεις ή θέλετε να μάθετε περισσότερα, επικοινωνήστε με το Γραφείο Δεοντολογίας και Συμμόρφωσης (OEC) ή ένα μέλος της Παγκόσμιας Ομάδας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p w14:paraId="2CC265C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επαφές και επιπλέον πληροφορίες, κάντε κλικ στο εικονίδιο «Πόροι».</w:t>
            </w:r>
          </w:p>
        </w:tc>
      </w:tr>
      <w:tr w:rsidR="00AF5C4C" w14:paraId="504890DB" w14:textId="77777777" w:rsidTr="004F4653">
        <w:tc>
          <w:tcPr>
            <w:tcW w:w="1353" w:type="dxa"/>
            <w:shd w:val="clear" w:color="auto" w:fill="D9E2F3" w:themeFill="accent1" w:themeFillTint="33"/>
            <w:tcMar>
              <w:top w:w="120" w:type="dxa"/>
              <w:left w:w="180" w:type="dxa"/>
              <w:bottom w:w="120" w:type="dxa"/>
              <w:right w:w="180" w:type="dxa"/>
            </w:tcMar>
            <w:hideMark/>
          </w:tcPr>
          <w:p w14:paraId="4BE0A882" w14:textId="77777777" w:rsidR="00AF5C4C" w:rsidRDefault="00AF5C4C"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04AD5CD8" w14:textId="77777777" w:rsidR="00AF5C4C" w:rsidRDefault="00AF5C4C"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CF873D" w14:textId="77777777" w:rsidR="00AF5C4C" w:rsidRDefault="00AF5C4C" w:rsidP="004F4653">
            <w:pPr>
              <w:pStyle w:val="NormalWeb"/>
              <w:ind w:left="30" w:right="30"/>
              <w:rPr>
                <w:rFonts w:ascii="Calibri" w:hAnsi="Calibri" w:cs="Calibri"/>
              </w:rPr>
            </w:pPr>
            <w:r>
              <w:rPr>
                <w:rFonts w:ascii="Calibri" w:hAnsi="Calibri" w:cs="Calibri"/>
              </w:rPr>
              <w:t>Collection</w:t>
            </w:r>
          </w:p>
          <w:p w14:paraId="7983EE8C" w14:textId="77777777" w:rsidR="00AF5C4C" w:rsidRDefault="00AF5C4C"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5636453" w14:textId="77777777" w:rsidR="00AF5C4C" w:rsidRDefault="00AF5C4C"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610C9A8B" w14:textId="77777777" w:rsidR="00AF5C4C" w:rsidRDefault="00AF5C4C" w:rsidP="004F4653">
            <w:pPr>
              <w:pStyle w:val="NormalWeb"/>
              <w:ind w:left="30" w:right="30"/>
              <w:rPr>
                <w:rFonts w:ascii="Calibri" w:hAnsi="Calibri" w:cs="Calibri"/>
              </w:rPr>
            </w:pPr>
            <w:r>
              <w:rPr>
                <w:rFonts w:ascii="Calibri" w:hAnsi="Calibri" w:cs="Calibri"/>
              </w:rPr>
              <w:t>MANAGEMENT</w:t>
            </w:r>
          </w:p>
          <w:p w14:paraId="3B91B0E5" w14:textId="77777777" w:rsidR="00AF5C4C" w:rsidRDefault="00AF5C4C"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5F3C1855" w14:textId="77777777" w:rsidR="00AF5C4C" w:rsidRDefault="00AF5C4C"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1F7E583C" w14:textId="77777777" w:rsidR="00AF5C4C" w:rsidRDefault="00AF5C4C" w:rsidP="004F4653">
            <w:pPr>
              <w:pStyle w:val="NormalWeb"/>
              <w:ind w:left="30" w:right="30"/>
              <w:rPr>
                <w:rFonts w:ascii="Calibri" w:hAnsi="Calibri" w:cs="Calibri"/>
              </w:rPr>
            </w:pPr>
            <w:r>
              <w:rPr>
                <w:rFonts w:ascii="Calibri" w:hAnsi="Calibri" w:cs="Calibri"/>
              </w:rPr>
              <w:t>Usage</w:t>
            </w:r>
          </w:p>
          <w:p w14:paraId="4D0BCA17" w14:textId="77777777" w:rsidR="00AF5C4C" w:rsidRDefault="00AF5C4C"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5854BB75" w14:textId="77777777" w:rsidR="00AF5C4C" w:rsidRDefault="00AF5C4C" w:rsidP="004F4653">
            <w:pPr>
              <w:pStyle w:val="NormalWeb"/>
              <w:ind w:left="30" w:right="30"/>
              <w:rPr>
                <w:rFonts w:ascii="Calibri" w:hAnsi="Calibri" w:cs="Calibri"/>
              </w:rPr>
            </w:pPr>
            <w:r>
              <w:rPr>
                <w:rFonts w:ascii="Calibri" w:hAnsi="Calibri" w:cs="Calibri"/>
              </w:rPr>
              <w:t>Disposition</w:t>
            </w:r>
          </w:p>
          <w:p w14:paraId="45A84EF2" w14:textId="77777777" w:rsidR="00AF5C4C" w:rsidRDefault="00AF5C4C"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64E972C7"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6AE52677" w14:textId="77777777" w:rsidR="00AF5C4C" w:rsidRDefault="00AF5C4C"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74018BD4" w14:textId="77777777" w:rsidR="00AF5C4C" w:rsidRDefault="00AF5C4C"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7A5E33BB" w14:textId="77777777" w:rsidR="00AF5C4C" w:rsidRDefault="00AF5C4C"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0AF3868C" w14:textId="77777777" w:rsidR="00AF5C4C" w:rsidRDefault="00AF5C4C"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3B7D54D8" w14:textId="77777777" w:rsidR="00AF5C4C" w:rsidRDefault="00AF5C4C"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522CADD9" w14:textId="77777777" w:rsidR="00AF5C4C" w:rsidRDefault="00AF5C4C"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17162D55" w14:textId="77777777" w:rsidR="00AF5C4C" w:rsidRDefault="00AF5C4C"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48D5E501" w14:textId="77777777" w:rsidR="00AF5C4C" w:rsidRDefault="00AF5C4C"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50BF2A02" w14:textId="77777777" w:rsidR="00AF5C4C" w:rsidRDefault="00AF5C4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50BB75FA" w14:textId="77777777" w:rsidR="00AF5C4C" w:rsidRDefault="00AF5C4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42A9DD33" w14:textId="77777777" w:rsidR="00AF5C4C" w:rsidRDefault="00AF5C4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0997BE27" w14:textId="77777777" w:rsidR="00AF5C4C" w:rsidRDefault="00AF5C4C"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1D66A2BB" w14:textId="77777777" w:rsidR="00AF5C4C" w:rsidRDefault="00AF5C4C"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057D9B21" w14:textId="77777777" w:rsidR="00AF5C4C" w:rsidRDefault="00AF5C4C"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3EB5077F" w14:textId="77777777" w:rsidR="00AF5C4C" w:rsidRDefault="00AF5C4C"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41ED6A0E" w14:textId="77777777" w:rsidR="00AF5C4C" w:rsidRDefault="00AF5C4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4C0A6989" w14:textId="77777777" w:rsidR="00AF5C4C" w:rsidRDefault="00AF5C4C"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467F8D6D" w14:textId="77777777" w:rsidR="00AF5C4C" w:rsidRDefault="00AF5C4C"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26617494" w14:textId="77777777" w:rsidR="00AF5C4C" w:rsidRDefault="00AF5C4C"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3C20D6A" w14:textId="77777777" w:rsidR="00AF5C4C" w:rsidRDefault="00AF5C4C"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46893F19"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A4686A3" w14:textId="77777777" w:rsidR="00AF5C4C" w:rsidRDefault="00AF5C4C"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1EA7EBEA" w14:textId="77777777" w:rsidR="00AF5C4C" w:rsidRDefault="00AF5C4C"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2B123B8A" w14:textId="77777777" w:rsidR="00AF5C4C" w:rsidRDefault="00AF5C4C"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7582D434" w14:textId="77777777" w:rsidR="00AF5C4C" w:rsidRDefault="00AF5C4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3713BC23" w14:textId="77777777" w:rsidR="00AF5C4C" w:rsidRDefault="00AF5C4C"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0B255E43" w14:textId="77777777" w:rsidR="00AF5C4C" w:rsidRDefault="00AF5C4C"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339DF81F" w14:textId="77777777" w:rsidR="00AF5C4C" w:rsidRDefault="00AF5C4C"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4E44978D" w14:textId="77777777" w:rsidR="00AF5C4C" w:rsidRDefault="00AF5C4C"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3876D158" w14:textId="77777777" w:rsidR="00AF5C4C" w:rsidRDefault="00AF5C4C"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4149DDA2" w14:textId="77777777" w:rsidR="00AF5C4C" w:rsidRDefault="00AF5C4C"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49C86053" w14:textId="77777777" w:rsidR="00AF5C4C" w:rsidRDefault="00AF5C4C"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27242D24" w14:textId="77777777" w:rsidR="00AF5C4C" w:rsidRDefault="00AF5C4C"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31E48184" w14:textId="77777777" w:rsidR="00AF5C4C" w:rsidRDefault="00AF5C4C"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26496AB7" w14:textId="77777777" w:rsidR="00AF5C4C" w:rsidRDefault="00AF5C4C"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698FA613" w14:textId="77777777" w:rsidR="00AF5C4C" w:rsidRDefault="00AF5C4C"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46E31E90"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1218573A"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AD7088A"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366F6003"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9C330AC"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002F31AC"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2D913847" w14:textId="77777777" w:rsidR="00AF5C4C" w:rsidRDefault="00AF5C4C" w:rsidP="004F4653">
            <w:pPr>
              <w:pStyle w:val="NormalWeb"/>
              <w:ind w:left="30" w:right="30"/>
              <w:rPr>
                <w:rFonts w:ascii="Calibri" w:hAnsi="Calibri" w:cs="Calibri"/>
              </w:rPr>
            </w:pPr>
            <w:r>
              <w:rPr>
                <w:rFonts w:ascii="Calibri" w:hAnsi="Calibri" w:cs="Calibri"/>
              </w:rPr>
              <w:t>COLLECTION</w:t>
            </w:r>
          </w:p>
          <w:p w14:paraId="3728B664" w14:textId="77777777" w:rsidR="00AF5C4C" w:rsidRDefault="00AF5C4C" w:rsidP="004F4653">
            <w:pPr>
              <w:pStyle w:val="NormalWeb"/>
              <w:ind w:left="30" w:right="30"/>
              <w:rPr>
                <w:rFonts w:ascii="Calibri" w:hAnsi="Calibri" w:cs="Calibri"/>
              </w:rPr>
            </w:pPr>
            <w:r>
              <w:rPr>
                <w:rFonts w:ascii="Calibri" w:hAnsi="Calibri" w:cs="Calibri"/>
              </w:rPr>
              <w:t>Notice</w:t>
            </w:r>
          </w:p>
          <w:p w14:paraId="2FE9DDD7" w14:textId="77777777" w:rsidR="00AF5C4C" w:rsidRDefault="00AF5C4C" w:rsidP="004F4653">
            <w:pPr>
              <w:pStyle w:val="NormalWeb"/>
              <w:ind w:left="30" w:right="30"/>
              <w:rPr>
                <w:rFonts w:ascii="Calibri" w:hAnsi="Calibri" w:cs="Calibri"/>
              </w:rPr>
            </w:pPr>
            <w:r>
              <w:rPr>
                <w:rFonts w:ascii="Calibri" w:hAnsi="Calibri" w:cs="Calibri"/>
              </w:rPr>
              <w:t>Consent</w:t>
            </w:r>
          </w:p>
          <w:p w14:paraId="39F04DD5" w14:textId="77777777" w:rsidR="00AF5C4C" w:rsidRDefault="00AF5C4C" w:rsidP="004F4653">
            <w:pPr>
              <w:pStyle w:val="NormalWeb"/>
              <w:ind w:left="30" w:right="30"/>
              <w:rPr>
                <w:rFonts w:ascii="Calibri" w:hAnsi="Calibri" w:cs="Calibri"/>
              </w:rPr>
            </w:pPr>
            <w:r>
              <w:rPr>
                <w:rFonts w:ascii="Calibri" w:hAnsi="Calibri" w:cs="Calibri"/>
              </w:rPr>
              <w:t>MANAGEMENT</w:t>
            </w:r>
          </w:p>
          <w:p w14:paraId="52E6BE38" w14:textId="77777777" w:rsidR="00AF5C4C" w:rsidRDefault="00AF5C4C" w:rsidP="004F4653">
            <w:pPr>
              <w:pStyle w:val="NormalWeb"/>
              <w:ind w:left="30" w:right="30"/>
              <w:rPr>
                <w:rFonts w:ascii="Calibri" w:hAnsi="Calibri" w:cs="Calibri"/>
              </w:rPr>
            </w:pPr>
            <w:r>
              <w:rPr>
                <w:rFonts w:ascii="Calibri" w:hAnsi="Calibri" w:cs="Calibri"/>
              </w:rPr>
              <w:t>Data Integrity</w:t>
            </w:r>
          </w:p>
          <w:p w14:paraId="791C3C03" w14:textId="77777777" w:rsidR="00AF5C4C" w:rsidRDefault="00AF5C4C" w:rsidP="004F4653">
            <w:pPr>
              <w:pStyle w:val="NormalWeb"/>
              <w:ind w:left="30" w:right="30"/>
              <w:rPr>
                <w:rFonts w:ascii="Calibri" w:hAnsi="Calibri" w:cs="Calibri"/>
              </w:rPr>
            </w:pPr>
            <w:r>
              <w:rPr>
                <w:rFonts w:ascii="Calibri" w:hAnsi="Calibri" w:cs="Calibri"/>
              </w:rPr>
              <w:t>Access and Correction</w:t>
            </w:r>
          </w:p>
          <w:p w14:paraId="4B373ED8" w14:textId="77777777" w:rsidR="00AF5C4C" w:rsidRDefault="00AF5C4C" w:rsidP="004F4653">
            <w:pPr>
              <w:pStyle w:val="NormalWeb"/>
              <w:ind w:left="30" w:right="30"/>
              <w:rPr>
                <w:rFonts w:ascii="Calibri" w:hAnsi="Calibri" w:cs="Calibri"/>
              </w:rPr>
            </w:pPr>
            <w:r>
              <w:rPr>
                <w:rFonts w:ascii="Calibri" w:hAnsi="Calibri" w:cs="Calibri"/>
              </w:rPr>
              <w:t>USAGE</w:t>
            </w:r>
          </w:p>
          <w:p w14:paraId="2172B2C5" w14:textId="77777777" w:rsidR="00AF5C4C" w:rsidRDefault="00AF5C4C" w:rsidP="004F4653">
            <w:pPr>
              <w:pStyle w:val="NormalWeb"/>
              <w:ind w:left="30" w:right="30"/>
              <w:rPr>
                <w:rFonts w:ascii="Calibri" w:hAnsi="Calibri" w:cs="Calibri"/>
              </w:rPr>
            </w:pPr>
            <w:r>
              <w:rPr>
                <w:rFonts w:ascii="Calibri" w:hAnsi="Calibri" w:cs="Calibri"/>
              </w:rPr>
              <w:t>Disclosure and Use</w:t>
            </w:r>
          </w:p>
          <w:p w14:paraId="48410249" w14:textId="77777777" w:rsidR="00AF5C4C" w:rsidRDefault="00AF5C4C" w:rsidP="004F4653">
            <w:pPr>
              <w:pStyle w:val="NormalWeb"/>
              <w:ind w:left="30" w:right="30"/>
              <w:rPr>
                <w:rFonts w:ascii="Calibri" w:hAnsi="Calibri" w:cs="Calibri"/>
              </w:rPr>
            </w:pPr>
            <w:r>
              <w:rPr>
                <w:rFonts w:ascii="Calibri" w:hAnsi="Calibri" w:cs="Calibri"/>
              </w:rPr>
              <w:t>DISPOSITION</w:t>
            </w:r>
          </w:p>
          <w:p w14:paraId="010198BE" w14:textId="77777777" w:rsidR="00AF5C4C" w:rsidRDefault="00AF5C4C"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354D6BEB" w14:textId="77777777" w:rsidR="00AF5C4C" w:rsidRDefault="00AF5C4C" w:rsidP="004F4653">
            <w:pPr>
              <w:pStyle w:val="NormalWeb"/>
              <w:ind w:left="30" w:right="30"/>
              <w:rPr>
                <w:rFonts w:ascii="Calibri" w:hAnsi="Calibri" w:cs="Calibri"/>
              </w:rPr>
            </w:pPr>
            <w:r>
              <w:rPr>
                <w:rFonts w:ascii="Calibri" w:eastAsia="Calibri" w:hAnsi="Calibri" w:cs="Calibri"/>
                <w:lang w:val="el-GR"/>
              </w:rPr>
              <w:t>Συλλογή</w:t>
            </w:r>
          </w:p>
          <w:p w14:paraId="7631E75E" w14:textId="77777777" w:rsidR="00AF5C4C" w:rsidRDefault="00AF5C4C"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Ειδοποίηση</w:t>
            </w:r>
          </w:p>
          <w:p w14:paraId="7385F40C" w14:textId="77777777" w:rsidR="00AF5C4C" w:rsidRDefault="00AF5C4C"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Συγκατάθεση</w:t>
            </w:r>
          </w:p>
          <w:p w14:paraId="74F0725B" w14:textId="77777777" w:rsidR="00AF5C4C" w:rsidRDefault="00AF5C4C" w:rsidP="004F4653">
            <w:pPr>
              <w:pStyle w:val="NormalWeb"/>
              <w:ind w:left="30" w:right="30"/>
              <w:rPr>
                <w:rFonts w:ascii="Calibri" w:hAnsi="Calibri" w:cs="Calibri"/>
              </w:rPr>
            </w:pPr>
            <w:r>
              <w:rPr>
                <w:rFonts w:ascii="Calibri" w:eastAsia="Calibri" w:hAnsi="Calibri" w:cs="Calibri"/>
                <w:lang w:val="el-GR"/>
              </w:rPr>
              <w:t>ΔΙΑΧΕΙΡΙΣΗ</w:t>
            </w:r>
          </w:p>
          <w:p w14:paraId="476012F5" w14:textId="77777777" w:rsidR="00AF5C4C" w:rsidRDefault="00AF5C4C"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Ακεραιότητα Δεδομένων</w:t>
            </w:r>
          </w:p>
          <w:p w14:paraId="4BC40B42" w14:textId="77777777" w:rsidR="00AF5C4C" w:rsidRDefault="00AF5C4C"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Πρόσβαση και Διόρθωση</w:t>
            </w:r>
          </w:p>
          <w:p w14:paraId="3AF0BD0A" w14:textId="77777777" w:rsidR="00AF5C4C" w:rsidRDefault="00AF5C4C" w:rsidP="004F4653">
            <w:pPr>
              <w:pStyle w:val="NormalWeb"/>
              <w:ind w:left="30" w:right="30"/>
              <w:rPr>
                <w:rFonts w:ascii="Calibri" w:hAnsi="Calibri" w:cs="Calibri"/>
              </w:rPr>
            </w:pPr>
            <w:r>
              <w:rPr>
                <w:rFonts w:ascii="Calibri" w:eastAsia="Calibri" w:hAnsi="Calibri" w:cs="Calibri"/>
                <w:lang w:val="el-GR"/>
              </w:rPr>
              <w:t>Χρήση</w:t>
            </w:r>
          </w:p>
          <w:p w14:paraId="40910F36" w14:textId="77777777" w:rsidR="00AF5C4C" w:rsidRDefault="00AF5C4C"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Γνωστοποίηση και Χρήση</w:t>
            </w:r>
          </w:p>
          <w:p w14:paraId="180157A5" w14:textId="77777777" w:rsidR="00AF5C4C" w:rsidRDefault="00AF5C4C" w:rsidP="004F4653">
            <w:pPr>
              <w:pStyle w:val="NormalWeb"/>
              <w:ind w:left="30" w:right="30"/>
              <w:rPr>
                <w:rFonts w:ascii="Calibri" w:hAnsi="Calibri" w:cs="Calibri"/>
              </w:rPr>
            </w:pPr>
            <w:r>
              <w:rPr>
                <w:rFonts w:ascii="Calibri" w:eastAsia="Calibri" w:hAnsi="Calibri" w:cs="Calibri"/>
                <w:lang w:val="el-GR"/>
              </w:rPr>
              <w:t>Απόρριψη</w:t>
            </w:r>
          </w:p>
          <w:p w14:paraId="068C244B" w14:textId="77777777" w:rsidR="00AF5C4C" w:rsidRDefault="00AF5C4C"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Διατήρηση και Απόρριψη</w:t>
            </w:r>
          </w:p>
          <w:p w14:paraId="4959126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πολιτικές και οι διαδικασίες προσωπικών δεδομένων και προστασίας της Abbott οργανώνονται γύρω από ένα απλό σύνολο αρχών. Αυτό το ονομάζουμε Ιδιωτικό Απόρρητο ήδη από τον Σχεδιασμό.</w:t>
            </w:r>
          </w:p>
          <w:p w14:paraId="7925073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Αυτές οι αρχές έχουν σχεδιαστεί για να βοηθούν τους υπαλλήλους να προστατεύουν ευαίσθητα δεδομένα σε κάθε στάδιο του κύκλου ζωής των δεδομένων. Για παράδειγμα, ας εξετάσουμε συγκεκριμένα τις προσωπικές πληροφορίες.</w:t>
            </w:r>
          </w:p>
          <w:p w14:paraId="1C92891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Το πρώτο στάδιο του κύκλου ζωής δεδομένων είναι η συλλογή.</w:t>
            </w:r>
          </w:p>
          <w:p w14:paraId="3CA3305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Κατά τη διάρκεια αυτού του σταδίου, η Abbott χρησιμοποιεί μια ποικιλία μεθόδων για τη συλλογή προσωπικών πληροφοριών. Για παράδειγμα, μπορεί να ζητήσουμε από τους καταναλωτές να παρέχουν στοιχεία επικοινωνίας σε έναν ιστότοπο της Abbott ή ενδέχεται να καταγράψουμε προσωπικά δεδομένα που παράγονται από μία από τις συσκευές μας.</w:t>
            </w:r>
          </w:p>
          <w:p w14:paraId="5B818D4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προστατέψουμε τα δικαιώματα απορρήτου των ατόμων κατά τη διάρκεια αυτού του σταδίου, διατηρούμε διαδικασίες για να διασφαλίσουμε ότι τηρούμε τις αρχές Ιδιωτικού Απορρήτου ήδη από τον Σχεδιασμό σε σχέση με την Ειδοποίηση και τη Συγκατάθεση.</w:t>
            </w:r>
          </w:p>
          <w:p w14:paraId="14150428"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ειδοποίηση είναι η ενημέρωση των ανθρώπων για το ποιες προσωπικές πληροφορίες συλλέγονται και η διευκρίνιση με ακριβή και σαφή γλώσσα για τον τρόπο που σκοπεύουμε να χρησιμοποιήσουμε αυτές τις πληροφορίες.</w:t>
            </w:r>
          </w:p>
          <w:p w14:paraId="054D2A9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παράδειγμα, κατά την υποβολή ενός ερωτήματος στο abbott.com, οι προσωπικές πληροφορίες που συλλέγουμε χρησιμοποιούνται με μοναδικό σκοπό την απάντηση στο συγκεκριμένο ερώτημα.</w:t>
            </w:r>
          </w:p>
          <w:p w14:paraId="7C67448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συγκατάθεση αφορά στην παροχή της ευκαιρίας σε άτομα να συμφωνήσουν στη συλλογή και χρήση των προσωπικών τους πληροφοριών.</w:t>
            </w:r>
          </w:p>
          <w:p w14:paraId="20BC19C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Γενικά, όταν ζητάμε συγκατάθεση, διασφαλίζουμε ότι:</w:t>
            </w:r>
          </w:p>
          <w:p w14:paraId="6B35A628" w14:textId="77777777" w:rsidR="00AF5C4C" w:rsidRPr="00E72173" w:rsidRDefault="00AF5C4C" w:rsidP="004F4653">
            <w:pPr>
              <w:numPr>
                <w:ilvl w:val="0"/>
                <w:numId w:val="6"/>
              </w:numPr>
              <w:spacing w:before="100" w:beforeAutospacing="1" w:after="100" w:afterAutospacing="1"/>
              <w:ind w:left="750" w:right="30"/>
              <w:rPr>
                <w:rFonts w:ascii="Calibri" w:eastAsia="Times New Roman" w:hAnsi="Calibri" w:cs="Calibri"/>
                <w:lang w:val="el-GR"/>
              </w:rPr>
            </w:pPr>
            <w:r>
              <w:rPr>
                <w:rStyle w:val="bold1"/>
                <w:rFonts w:ascii="Calibri" w:eastAsia="Calibri" w:hAnsi="Calibri" w:cs="Calibri"/>
                <w:lang w:val="el-GR"/>
              </w:rPr>
              <w:t>Δίνεται ελεύθερα.</w:t>
            </w:r>
            <w:r>
              <w:rPr>
                <w:rStyle w:val="bold1"/>
                <w:rFonts w:ascii="Calibri" w:eastAsia="Calibri" w:hAnsi="Calibri" w:cs="Calibri"/>
                <w:b w:val="0"/>
                <w:bCs w:val="0"/>
                <w:lang w:val="el-GR"/>
              </w:rPr>
              <w:t xml:space="preserve"> Το άτομο δεν εξαναγκάζεται ποτέ, ούτε του αναφέρεται ότι η συγκατάθεση αποτελεί απαίτηση.</w:t>
            </w:r>
          </w:p>
          <w:p w14:paraId="04343596" w14:textId="77777777" w:rsidR="00AF5C4C" w:rsidRPr="00E72173" w:rsidRDefault="00AF5C4C" w:rsidP="004F4653">
            <w:pPr>
              <w:numPr>
                <w:ilvl w:val="0"/>
                <w:numId w:val="6"/>
              </w:numPr>
              <w:spacing w:before="100" w:beforeAutospacing="1" w:after="100" w:afterAutospacing="1"/>
              <w:ind w:left="750" w:right="30"/>
              <w:rPr>
                <w:rFonts w:ascii="Calibri" w:eastAsia="Times New Roman" w:hAnsi="Calibri" w:cs="Calibri"/>
                <w:lang w:val="el-GR"/>
              </w:rPr>
            </w:pPr>
            <w:r>
              <w:rPr>
                <w:rStyle w:val="bold1"/>
                <w:rFonts w:ascii="Calibri" w:eastAsia="Calibri" w:hAnsi="Calibri" w:cs="Calibri"/>
                <w:lang w:val="el-GR"/>
              </w:rPr>
              <w:t>Δίνεται κατόπιν ενημέρωσης.</w:t>
            </w:r>
            <w:r>
              <w:rPr>
                <w:rStyle w:val="bold1"/>
                <w:rFonts w:ascii="Calibri" w:eastAsia="Calibri" w:hAnsi="Calibri" w:cs="Calibri"/>
                <w:b w:val="0"/>
                <w:bCs w:val="0"/>
                <w:lang w:val="el-GR"/>
              </w:rPr>
              <w:t xml:space="preserve"> Στο άτομο δίνονται επαρκείς πληροφορίες για να λάβει μια λογική απόφαση για την οποία συναινεί.</w:t>
            </w:r>
          </w:p>
          <w:p w14:paraId="61F86214" w14:textId="77777777" w:rsidR="00AF5C4C" w:rsidRPr="00E72173" w:rsidRDefault="00AF5C4C" w:rsidP="004F4653">
            <w:pPr>
              <w:numPr>
                <w:ilvl w:val="0"/>
                <w:numId w:val="6"/>
              </w:numPr>
              <w:spacing w:before="100" w:beforeAutospacing="1" w:after="100" w:afterAutospacing="1"/>
              <w:ind w:left="750" w:right="30"/>
              <w:rPr>
                <w:rFonts w:ascii="Calibri" w:eastAsia="Times New Roman" w:hAnsi="Calibri" w:cs="Calibri"/>
                <w:lang w:val="el-GR"/>
              </w:rPr>
            </w:pPr>
            <w:r>
              <w:rPr>
                <w:rStyle w:val="bold1"/>
                <w:rFonts w:ascii="Calibri" w:eastAsia="Calibri" w:hAnsi="Calibri" w:cs="Calibri"/>
                <w:lang w:val="el-GR"/>
              </w:rPr>
              <w:t>Δίνεται καταφατικά.</w:t>
            </w:r>
            <w:r>
              <w:rPr>
                <w:rStyle w:val="bold1"/>
                <w:rFonts w:ascii="Calibri" w:eastAsia="Calibri" w:hAnsi="Calibri" w:cs="Calibri"/>
                <w:b w:val="0"/>
                <w:bCs w:val="0"/>
                <w:lang w:val="el-GR"/>
              </w:rPr>
              <w:t xml:space="preserve"> Το άτομο πρέπει να δώσει καταφατικά τη συγκατάθεσή του. Δεν εκχωρούμε ποτέ συναίνεση, για παράδειγμα, μέσω της σιωπής ενός ατόμου, ούτε απαιτούμε από το άτομο να προβεί σε κάποια ενέργεια, όπως η αποεπιλογή ενός πλαισίου, για να εξαιρεθεί από κάτι.</w:t>
            </w:r>
          </w:p>
          <w:p w14:paraId="10D78803" w14:textId="77777777" w:rsidR="00AF5C4C" w:rsidRPr="00E72173" w:rsidRDefault="00AF5C4C" w:rsidP="004F4653">
            <w:pPr>
              <w:numPr>
                <w:ilvl w:val="0"/>
                <w:numId w:val="6"/>
              </w:numPr>
              <w:spacing w:before="100" w:beforeAutospacing="1" w:after="100" w:afterAutospacing="1"/>
              <w:ind w:left="750" w:right="30"/>
              <w:rPr>
                <w:rFonts w:ascii="Calibri" w:eastAsia="Times New Roman" w:hAnsi="Calibri" w:cs="Calibri"/>
                <w:lang w:val="el-GR"/>
              </w:rPr>
            </w:pPr>
            <w:r>
              <w:rPr>
                <w:rStyle w:val="bold1"/>
                <w:rFonts w:ascii="Calibri" w:eastAsia="Calibri" w:hAnsi="Calibri" w:cs="Calibri"/>
                <w:lang w:val="el-GR"/>
              </w:rPr>
              <w:t>Είναι ανακλητή.</w:t>
            </w:r>
            <w:r>
              <w:rPr>
                <w:rStyle w:val="bold1"/>
                <w:rFonts w:ascii="Calibri" w:eastAsia="Calibri" w:hAnsi="Calibri" w:cs="Calibri"/>
                <w:b w:val="0"/>
                <w:bCs w:val="0"/>
                <w:lang w:val="el-GR"/>
              </w:rPr>
              <w:t xml:space="preserve"> Στο άτομο παρέχεται μια σαφής εξήγηση για τον τρόπο ανάκλησης της συγκατάθεσης.</w:t>
            </w:r>
          </w:p>
          <w:p w14:paraId="3789A06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παράδειγμα, ένας καταναλωτής που εγγράφεται στο πρόγραμμα Abbott Nutrition Similac© Strong Moms© Rewards μπορεί να συναινέσει στη συλλογή και τη χρήση των προσωπικών του πληροφοριών κάνοντας μια επιλογή (π.χ. επιλέγοντας ένα πλαίσιο) για να λάβει πρόσθετες πληροφορίες προώθησης.</w:t>
            </w:r>
          </w:p>
          <w:p w14:paraId="35DB439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Το δεύτερο στάδιο του κύκλου ζωής των δεδομένων είναι η διαχείριση.</w:t>
            </w:r>
          </w:p>
          <w:p w14:paraId="37BBFBB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Κατά τη διάρκεια αυτού του σταδίου, οι πληροφορίες υποβάλλονται σε επεξεργασία και αποθηκεύονται.</w:t>
            </w:r>
          </w:p>
          <w:p w14:paraId="41B3DCB1"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προστατεύσουμε τις προσωπικές πληροφορίες σε αυτό το στάδιο, διατηρούμε διαδικασίες που διασφαλίζουν ότι τηρούμε τις εξής αρχές:</w:t>
            </w:r>
          </w:p>
          <w:p w14:paraId="2C2643E6" w14:textId="77777777" w:rsidR="00AF5C4C" w:rsidRDefault="00AF5C4C"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Ακεραιότητα Δεδομένων και</w:t>
            </w:r>
          </w:p>
          <w:p w14:paraId="5307A0FA" w14:textId="77777777" w:rsidR="00AF5C4C" w:rsidRDefault="00AF5C4C"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Πρόσβαση και Διόρθωση.</w:t>
            </w:r>
          </w:p>
          <w:p w14:paraId="66B7692A"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ακεραιότητα δεδομένων είναι η λήψη εύλογων μέτρων για να εξασφαλίσουμε ότι οι προσωπικές πληροφορίες που διατηρούμε είναι ακριβείς, πλήρεις και επικαιροποιημένες.</w:t>
            </w:r>
          </w:p>
          <w:p w14:paraId="254A620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Ένας τρόπος για να το κάνουμε αυτό είναι με την παρακολούθηση και καταγραφή όλων των δραστηριοτήτων που επεξεργάζονται προσωπικές πληροφορίες. Αυτό διασφαλίζει ότι μπορούμε να προσδιορίσουμε την πηγή των δεδομένων, τους συγκεκριμένους σκοπούς για τους οποίους τα δεδομένα έχουν υποστεί επεξεργασία και πού αποθηκεύονται.</w:t>
            </w:r>
          </w:p>
          <w:p w14:paraId="319E698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πρόσβαση και η διόρθωση αφορούν στην παροχή εύλογης πρόσβασης των χρηστών στα δεδομένα τους και της ευκαιρίας να ασκήσουν τα δικαιώματά τους σε σχέση με αυτά τα δεδομένα.</w:t>
            </w:r>
          </w:p>
          <w:p w14:paraId="254222A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Αυτό περιλαμβάνει την απάντηση στο αίτημα ενός ατόμου για πρόσβαση, διαγραφή, μεταφορά ή τροποποίηση των αποθηκευμένων αρχείων προσωπικών πληροφοριών.</w:t>
            </w:r>
          </w:p>
          <w:p w14:paraId="753726C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Το τρίτο στάδιο του κύκλου ζωής είναι η χρήση.</w:t>
            </w:r>
          </w:p>
          <w:p w14:paraId="5FD73AD1"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Κατά τη διάρκεια αυτού του σταδίου, οι προσωπικές πληροφορίες χρησιμοποιούνται για την υποστήριξη δραστηριοτήτων σε ολόκληρο τον οργανισμό.</w:t>
            </w:r>
          </w:p>
          <w:p w14:paraId="5EF8497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προστατεύσουμε τις προσωπικές πληροφορίες σε αυτό το στάδιο, διατηρούμε διαδικασίες που διασφαλίζουν ότι τηρούμε την αρχή της Γνωστοποίησης και Χρήσης.</w:t>
            </w:r>
          </w:p>
          <w:p w14:paraId="7626C5B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γνωστοποίηση και χρήση αφορούν στον έλεγχο των ατόμων που έχουν πρόσβαση σε προσωπικές πληροφορίες και τον περιορισμό της χρήσης σε συγκεκριμένους σκοπούς.</w:t>
            </w:r>
          </w:p>
          <w:p w14:paraId="487B46B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Αυτό το διαχειριζόμαστε μέσω ελέγχων πρόσβασης και άλλων διαδικασιών. Αυτοί οι έλεγχοι και οι διαδικασίες περιορίζουν την πρόσβαση ατόμων σε συγκεκριμένα εργασιακά τμήματα και, επίσης, περιορίζουν τη χρήση στους συγκεκριμένους σκοπούς που αναφέρονται στην ειδοποίηση για την οποία δόθηκε η συγκατάθεση.</w:t>
            </w:r>
          </w:p>
          <w:p w14:paraId="3C54702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Το τελικό στάδιο του κύκλου ζωής είναι η απόρριψη.</w:t>
            </w:r>
          </w:p>
          <w:p w14:paraId="0E5EB52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απόρριψη αναφέρεται στο τι συμβαίνει στα δεδομένα όταν δεν χρησιμοποιούνται πλέον ενεργά. Οι δραστηριότητες μπορεί να περιλαμβάνουν διαγραφή, αρχειοθέτηση ή νομική διατήρηση.</w:t>
            </w:r>
          </w:p>
          <w:p w14:paraId="625842C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προστατεύσουμε τις προσωπικές πληροφορίες σε αυτό το στάδιο, διατηρούμε πολιτικές και διαδικασίες που διασφαλίζουν ότι τηρούμε την αρχή της Διατήρησης και Απόρριψης.</w:t>
            </w:r>
          </w:p>
          <w:p w14:paraId="6F05B8A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Διατήρηση και Απόρριψη των προσωπικών πληροφοριών αφορά στη διατήρηση προσωπικών πληροφοριών μόνο για το χρονικό διάστημα που απαιτείται για την επίτευξη των σκοπών για τους οποίους χρειάστηκαν και υποβλήθηκαν σε επεξεργασία.</w:t>
            </w:r>
          </w:p>
          <w:p w14:paraId="498AF1D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Όταν οι προσωπικές μας πληροφορίες δεν απαιτούνται πλέον σε ένα ενεργό περιβάλλον παραγωγής, η Abbott έχει θέσει σε εφαρμογή διαδικασίες για την αρχειοθέτηση ή την απόρριψή τους με τρόπο συνεπή με τις απαιτήσεις διαχείρισης, διατήρησης και απόρριψης δεδομένων της Abbott. Οι απαιτήσεις διατήρησης και απόρριψής μας υπόκεινται επίσης σε οποιεσδήποτε νομικές απαιτήσεις δέσμευσης που σχετίζονται με νομικά θέματα.</w:t>
            </w:r>
          </w:p>
          <w:p w14:paraId="726D4821"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πρόσθετες πληροφορίες σχετικά με τις απαιτήσεις διατήρησης ή απόρριψης, ανατρέξτε στην Παγκόσμια Πολιτική Εγγραφών και Πληροφοριών της Abbott (I1-02) ή επικοινωνήστε με το Τμήμα Διαχείρισης Πληροφοριών και Εγγραφών (</w:t>
            </w:r>
            <w:r>
              <w:rPr>
                <w:rFonts w:ascii="Calibri" w:hAnsi="Calibri" w:cs="Calibri"/>
                <w:lang w:val="en-IE"/>
              </w:rPr>
              <w:t>Information Governance and Records</w:t>
            </w:r>
            <w:r>
              <w:rPr>
                <w:rFonts w:ascii="Calibri" w:hAnsi="Calibri" w:cs="Calibri"/>
                <w:lang w:val="el-GR"/>
              </w:rPr>
              <w:t>)</w:t>
            </w:r>
            <w:r>
              <w:rPr>
                <w:rFonts w:ascii="Calibri" w:eastAsia="Calibri" w:hAnsi="Calibri" w:cs="Calibri"/>
                <w:lang w:val="el-GR"/>
              </w:rPr>
              <w:t>. Λεπτομέρειες μπορείτε να βρείτε στην ενότητα «Πόροι» της παρούσας εκπαίδευσης.</w:t>
            </w:r>
          </w:p>
          <w:p w14:paraId="65751791"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επαφές και επιπλέον πληροφορίες, κάντε κλικ στο εικονίδιο «Πόροι».</w:t>
            </w:r>
          </w:p>
          <w:p w14:paraId="5815FFF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Όπως μόλις είδαμε, οι πολιτικές και οι διαδικασίες μας έχουν σχεδιαστεί για την προστασία των προσωπικών πληροφοριών για όλη τη διάρκεια του κύκλου ζωής τους.</w:t>
            </w:r>
          </w:p>
          <w:p w14:paraId="5F0AD02C"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Αυτό το κάνουμε ακολουθώντας τις αρχές:</w:t>
            </w:r>
          </w:p>
          <w:p w14:paraId="3CE10F76"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Ειδοποίηση,</w:t>
            </w:r>
          </w:p>
          <w:p w14:paraId="211AF5CA"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Συγκατάθεση,</w:t>
            </w:r>
          </w:p>
          <w:p w14:paraId="22540AA5"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Ακεραιότητα Δεδομένων,</w:t>
            </w:r>
          </w:p>
          <w:p w14:paraId="0D2921A1"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Πρόσβαση και Διόρθωση,</w:t>
            </w:r>
          </w:p>
          <w:p w14:paraId="7DFBCE1D"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Γνωστοποίηση και Χρήση και</w:t>
            </w:r>
          </w:p>
          <w:p w14:paraId="401F2A51" w14:textId="77777777" w:rsidR="00AF5C4C" w:rsidRDefault="00AF5C4C"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Διατήρηση και Απόρριψη.</w:t>
            </w:r>
          </w:p>
          <w:p w14:paraId="06A741F7" w14:textId="77777777" w:rsidR="00AF5C4C" w:rsidRDefault="00AF5C4C" w:rsidP="004F4653">
            <w:pPr>
              <w:pStyle w:val="NormalWeb"/>
              <w:ind w:left="30" w:right="30"/>
              <w:rPr>
                <w:rFonts w:ascii="Calibri" w:hAnsi="Calibri" w:cs="Calibri"/>
              </w:rPr>
            </w:pPr>
            <w:r>
              <w:rPr>
                <w:rFonts w:ascii="Calibri" w:eastAsia="Calibri" w:hAnsi="Calibri" w:cs="Calibri"/>
                <w:lang w:val="el-GR"/>
              </w:rPr>
              <w:t>ΣΥΛΛΟΓΗ</w:t>
            </w:r>
          </w:p>
          <w:p w14:paraId="599A60B8" w14:textId="77777777" w:rsidR="00AF5C4C" w:rsidRDefault="00AF5C4C" w:rsidP="004F4653">
            <w:pPr>
              <w:pStyle w:val="NormalWeb"/>
              <w:ind w:left="30" w:right="30"/>
              <w:rPr>
                <w:rFonts w:ascii="Calibri" w:hAnsi="Calibri" w:cs="Calibri"/>
              </w:rPr>
            </w:pPr>
            <w:r>
              <w:rPr>
                <w:rFonts w:ascii="Calibri" w:eastAsia="Calibri" w:hAnsi="Calibri" w:cs="Calibri"/>
                <w:lang w:val="el-GR"/>
              </w:rPr>
              <w:t>Ειδοποίηση</w:t>
            </w:r>
          </w:p>
          <w:p w14:paraId="127D5155" w14:textId="77777777" w:rsidR="00AF5C4C" w:rsidRDefault="00AF5C4C" w:rsidP="004F4653">
            <w:pPr>
              <w:pStyle w:val="NormalWeb"/>
              <w:ind w:left="30" w:right="30"/>
              <w:rPr>
                <w:rFonts w:ascii="Calibri" w:hAnsi="Calibri" w:cs="Calibri"/>
              </w:rPr>
            </w:pPr>
            <w:r>
              <w:rPr>
                <w:rFonts w:ascii="Calibri" w:eastAsia="Calibri" w:hAnsi="Calibri" w:cs="Calibri"/>
                <w:lang w:val="el-GR"/>
              </w:rPr>
              <w:t>Συγκατάθεση</w:t>
            </w:r>
          </w:p>
          <w:p w14:paraId="6CA5DF3A" w14:textId="77777777" w:rsidR="00AF5C4C" w:rsidRDefault="00AF5C4C" w:rsidP="004F4653">
            <w:pPr>
              <w:pStyle w:val="NormalWeb"/>
              <w:ind w:left="30" w:right="30"/>
              <w:rPr>
                <w:rFonts w:ascii="Calibri" w:hAnsi="Calibri" w:cs="Calibri"/>
              </w:rPr>
            </w:pPr>
            <w:r>
              <w:rPr>
                <w:rFonts w:ascii="Calibri" w:eastAsia="Calibri" w:hAnsi="Calibri" w:cs="Calibri"/>
                <w:lang w:val="el-GR"/>
              </w:rPr>
              <w:t>ΔΙΑΧΕΙΡΙΣΗ</w:t>
            </w:r>
          </w:p>
          <w:p w14:paraId="32719A80" w14:textId="77777777" w:rsidR="00AF5C4C" w:rsidRDefault="00AF5C4C" w:rsidP="004F4653">
            <w:pPr>
              <w:pStyle w:val="NormalWeb"/>
              <w:ind w:left="30" w:right="30"/>
              <w:rPr>
                <w:rFonts w:ascii="Calibri" w:hAnsi="Calibri" w:cs="Calibri"/>
              </w:rPr>
            </w:pPr>
            <w:r>
              <w:rPr>
                <w:rFonts w:ascii="Calibri" w:eastAsia="Calibri" w:hAnsi="Calibri" w:cs="Calibri"/>
                <w:lang w:val="el-GR"/>
              </w:rPr>
              <w:t>Ακεραιότητα Δεδομένων</w:t>
            </w:r>
          </w:p>
          <w:p w14:paraId="4B40DFAA" w14:textId="77777777" w:rsidR="00AF5C4C" w:rsidRDefault="00AF5C4C" w:rsidP="004F4653">
            <w:pPr>
              <w:pStyle w:val="NormalWeb"/>
              <w:ind w:left="30" w:right="30"/>
              <w:rPr>
                <w:rFonts w:ascii="Calibri" w:hAnsi="Calibri" w:cs="Calibri"/>
              </w:rPr>
            </w:pPr>
            <w:r>
              <w:rPr>
                <w:rFonts w:ascii="Calibri" w:eastAsia="Calibri" w:hAnsi="Calibri" w:cs="Calibri"/>
                <w:lang w:val="el-GR"/>
              </w:rPr>
              <w:t>Πρόσβαση και Διόρθωση</w:t>
            </w:r>
          </w:p>
          <w:p w14:paraId="12D15B52" w14:textId="77777777" w:rsidR="00AF5C4C" w:rsidRDefault="00AF5C4C" w:rsidP="004F4653">
            <w:pPr>
              <w:pStyle w:val="NormalWeb"/>
              <w:ind w:left="30" w:right="30"/>
              <w:rPr>
                <w:rFonts w:ascii="Calibri" w:hAnsi="Calibri" w:cs="Calibri"/>
              </w:rPr>
            </w:pPr>
            <w:r>
              <w:rPr>
                <w:rFonts w:ascii="Calibri" w:eastAsia="Calibri" w:hAnsi="Calibri" w:cs="Calibri"/>
                <w:lang w:val="el-GR"/>
              </w:rPr>
              <w:t>ΧΡΗΣΗ</w:t>
            </w:r>
          </w:p>
          <w:p w14:paraId="04A9151C" w14:textId="77777777" w:rsidR="00AF5C4C" w:rsidRDefault="00AF5C4C" w:rsidP="004F4653">
            <w:pPr>
              <w:pStyle w:val="NormalWeb"/>
              <w:ind w:left="30" w:right="30"/>
              <w:rPr>
                <w:rFonts w:ascii="Calibri" w:hAnsi="Calibri" w:cs="Calibri"/>
              </w:rPr>
            </w:pPr>
            <w:r>
              <w:rPr>
                <w:rFonts w:ascii="Calibri" w:eastAsia="Calibri" w:hAnsi="Calibri" w:cs="Calibri"/>
                <w:lang w:val="el-GR"/>
              </w:rPr>
              <w:t>Γνωστοποίηση και Χρήση</w:t>
            </w:r>
          </w:p>
          <w:p w14:paraId="659B8F1D" w14:textId="77777777" w:rsidR="00AF5C4C" w:rsidRDefault="00AF5C4C" w:rsidP="004F4653">
            <w:pPr>
              <w:pStyle w:val="NormalWeb"/>
              <w:ind w:left="30" w:right="30"/>
              <w:rPr>
                <w:rFonts w:ascii="Calibri" w:hAnsi="Calibri" w:cs="Calibri"/>
              </w:rPr>
            </w:pPr>
            <w:r>
              <w:rPr>
                <w:rFonts w:ascii="Calibri" w:eastAsia="Calibri" w:hAnsi="Calibri" w:cs="Calibri"/>
                <w:lang w:val="el-GR"/>
              </w:rPr>
              <w:t>ΑΠΟΡΡΙΨΗ</w:t>
            </w:r>
          </w:p>
          <w:p w14:paraId="1BCE315E" w14:textId="77777777" w:rsidR="00AF5C4C" w:rsidRDefault="00AF5C4C" w:rsidP="004F4653">
            <w:pPr>
              <w:pStyle w:val="NormalWeb"/>
              <w:ind w:left="30" w:right="30"/>
              <w:rPr>
                <w:rFonts w:ascii="Calibri" w:hAnsi="Calibri" w:cs="Calibri"/>
              </w:rPr>
            </w:pPr>
            <w:r>
              <w:rPr>
                <w:rFonts w:ascii="Calibri" w:eastAsia="Calibri" w:hAnsi="Calibri" w:cs="Calibri"/>
                <w:lang w:val="el-GR"/>
              </w:rPr>
              <w:t>Διατήρηση και Απόρριψη</w:t>
            </w:r>
          </w:p>
        </w:tc>
      </w:tr>
      <w:tr w:rsidR="00AF5C4C" w14:paraId="625C52D4" w14:textId="77777777" w:rsidTr="004F4653">
        <w:tc>
          <w:tcPr>
            <w:tcW w:w="1353" w:type="dxa"/>
            <w:shd w:val="clear" w:color="auto" w:fill="D9E2F3" w:themeFill="accent1" w:themeFillTint="33"/>
            <w:tcMar>
              <w:top w:w="120" w:type="dxa"/>
              <w:left w:w="180" w:type="dxa"/>
              <w:bottom w:w="120" w:type="dxa"/>
              <w:right w:w="180" w:type="dxa"/>
            </w:tcMar>
            <w:hideMark/>
          </w:tcPr>
          <w:p w14:paraId="0AE9F3C2" w14:textId="77777777" w:rsidR="00AF5C4C" w:rsidRDefault="00AF5C4C"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4C3916EB" w14:textId="77777777" w:rsidR="00AF5C4C" w:rsidRDefault="00AF5C4C"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5310D1D"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arrow to begin your review.</w:t>
            </w:r>
          </w:p>
          <w:p w14:paraId="05D0DFEA"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392AC756" w14:textId="77777777" w:rsidR="00AF5C4C" w:rsidRDefault="00AF5C4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392DF1FA" w14:textId="77777777" w:rsidR="00AF5C4C" w:rsidRDefault="00AF5C4C" w:rsidP="004F4653">
            <w:pPr>
              <w:pStyle w:val="NormalWeb"/>
              <w:ind w:left="30" w:right="30"/>
              <w:rPr>
                <w:rFonts w:ascii="Calibri" w:hAnsi="Calibri" w:cs="Calibri"/>
                <w:lang w:val="en-IE"/>
              </w:rPr>
            </w:pPr>
            <w:r>
              <w:rPr>
                <w:rFonts w:ascii="Calibri" w:hAnsi="Calibri" w:cs="Calibri"/>
                <w:lang w:val="en-IE"/>
              </w:rPr>
              <w:t>Personal Information (PI)</w:t>
            </w:r>
          </w:p>
          <w:p w14:paraId="32A8E574" w14:textId="77777777" w:rsidR="00AF5C4C" w:rsidRDefault="00AF5C4C"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1477609F"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42C26032"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35F12CFD"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0057C30D" w14:textId="77777777" w:rsidR="00AF5C4C" w:rsidRDefault="00AF5C4C" w:rsidP="004F4653">
            <w:pPr>
              <w:pStyle w:val="NormalWeb"/>
              <w:ind w:left="30" w:right="30"/>
              <w:rPr>
                <w:rFonts w:ascii="Calibri" w:hAnsi="Calibri" w:cs="Calibri"/>
              </w:rPr>
            </w:pPr>
            <w:r>
              <w:rPr>
                <w:rFonts w:ascii="Calibri" w:hAnsi="Calibri" w:cs="Calibri"/>
              </w:rPr>
              <w:t>Protected Health Information (PHI)</w:t>
            </w:r>
          </w:p>
          <w:p w14:paraId="41E274BB" w14:textId="77777777" w:rsidR="00AF5C4C" w:rsidRDefault="00AF5C4C"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27A50DD1" w14:textId="77777777" w:rsidR="00AF5C4C" w:rsidRDefault="00AF5C4C" w:rsidP="004F4653">
            <w:pPr>
              <w:pStyle w:val="NormalWeb"/>
              <w:ind w:left="30" w:right="30"/>
              <w:rPr>
                <w:rFonts w:ascii="Calibri" w:hAnsi="Calibri" w:cs="Calibri"/>
                <w:lang w:val="en-IE"/>
              </w:rPr>
            </w:pPr>
            <w:r>
              <w:rPr>
                <w:rFonts w:ascii="Calibri" w:hAnsi="Calibri" w:cs="Calibri"/>
                <w:lang w:val="en-IE"/>
              </w:rPr>
              <w:t>Privacy Laws</w:t>
            </w:r>
          </w:p>
          <w:p w14:paraId="020FD1AA" w14:textId="77777777" w:rsidR="00AF5C4C" w:rsidRDefault="00AF5C4C"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33EB05DB"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Privacy by Design Principles</w:t>
            </w:r>
          </w:p>
          <w:p w14:paraId="5A4C64A5"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3FBE06BA" w14:textId="77777777" w:rsidR="00AF5C4C" w:rsidRDefault="00AF5C4C" w:rsidP="004F4653">
            <w:pPr>
              <w:pStyle w:val="NormalWeb"/>
              <w:ind w:left="30" w:right="30"/>
              <w:rPr>
                <w:rFonts w:ascii="Calibri" w:hAnsi="Calibri" w:cs="Calibri"/>
                <w:lang w:val="en-IE"/>
              </w:rPr>
            </w:pPr>
            <w:r>
              <w:rPr>
                <w:rFonts w:ascii="Calibri" w:hAnsi="Calibri" w:cs="Calibri"/>
                <w:lang w:val="en-IE"/>
              </w:rPr>
              <w:t>Notice and Consent</w:t>
            </w:r>
          </w:p>
          <w:p w14:paraId="7814DFEA" w14:textId="77777777" w:rsidR="00AF5C4C" w:rsidRDefault="00AF5C4C"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53DF05C0" w14:textId="77777777" w:rsidR="00AF5C4C" w:rsidRDefault="00AF5C4C" w:rsidP="004F4653">
            <w:pPr>
              <w:pStyle w:val="NormalWeb"/>
              <w:ind w:left="30" w:right="30"/>
              <w:rPr>
                <w:rFonts w:ascii="Calibri" w:hAnsi="Calibri" w:cs="Calibri"/>
                <w:lang w:val="en-IE"/>
              </w:rPr>
            </w:pPr>
            <w:r>
              <w:rPr>
                <w:rFonts w:ascii="Calibri" w:hAnsi="Calibri" w:cs="Calibri"/>
                <w:lang w:val="en-IE"/>
              </w:rPr>
              <w:t>Data Integrity</w:t>
            </w:r>
          </w:p>
          <w:p w14:paraId="2DEC6666" w14:textId="77777777" w:rsidR="00AF5C4C" w:rsidRDefault="00AF5C4C"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6121341D"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 and Correction</w:t>
            </w:r>
          </w:p>
          <w:p w14:paraId="51D92D4D"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13ABCAFA" w14:textId="77777777" w:rsidR="00AF5C4C" w:rsidRDefault="00AF5C4C" w:rsidP="004F4653">
            <w:pPr>
              <w:pStyle w:val="NormalWeb"/>
              <w:ind w:left="30" w:right="30"/>
              <w:rPr>
                <w:rFonts w:ascii="Calibri" w:hAnsi="Calibri" w:cs="Calibri"/>
                <w:lang w:val="en-IE"/>
              </w:rPr>
            </w:pPr>
            <w:r>
              <w:rPr>
                <w:rFonts w:ascii="Calibri" w:hAnsi="Calibri" w:cs="Calibri"/>
                <w:lang w:val="en-IE"/>
              </w:rPr>
              <w:t>Disclosure and Use</w:t>
            </w:r>
          </w:p>
          <w:p w14:paraId="409690CB" w14:textId="77777777" w:rsidR="00AF5C4C" w:rsidRDefault="00AF5C4C"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6B3D8985" w14:textId="77777777" w:rsidR="00AF5C4C" w:rsidRDefault="00AF5C4C" w:rsidP="004F4653">
            <w:pPr>
              <w:pStyle w:val="NormalWeb"/>
              <w:ind w:left="30" w:right="30"/>
              <w:rPr>
                <w:rFonts w:ascii="Calibri" w:hAnsi="Calibri" w:cs="Calibri"/>
                <w:lang w:val="en-IE"/>
              </w:rPr>
            </w:pPr>
            <w:r>
              <w:rPr>
                <w:rFonts w:ascii="Calibri" w:hAnsi="Calibri" w:cs="Calibri"/>
                <w:lang w:val="en-IE"/>
              </w:rPr>
              <w:t>Retention and Disposal</w:t>
            </w:r>
          </w:p>
          <w:p w14:paraId="32D1A1FD" w14:textId="77777777" w:rsidR="00AF5C4C" w:rsidRDefault="00AF5C4C"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2F402554" w14:textId="77777777" w:rsidR="00AF5C4C" w:rsidRDefault="00AF5C4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4AE4C6C1" w14:textId="77777777" w:rsidR="00AF5C4C" w:rsidRDefault="00AF5C4C" w:rsidP="004F4653">
            <w:pPr>
              <w:pStyle w:val="NormalWeb"/>
              <w:ind w:left="30" w:right="30"/>
              <w:rPr>
                <w:rFonts w:ascii="Calibri" w:hAnsi="Calibri" w:cs="Calibri"/>
                <w:lang w:val="en-IE"/>
              </w:rPr>
            </w:pPr>
            <w:r>
              <w:rPr>
                <w:rFonts w:ascii="Calibri" w:hAnsi="Calibri" w:cs="Calibri"/>
                <w:lang w:val="en-IE"/>
              </w:rPr>
              <w:t>Great job!</w:t>
            </w:r>
          </w:p>
          <w:p w14:paraId="45A9BFA4" w14:textId="77777777" w:rsidR="00AF5C4C" w:rsidRDefault="00AF5C4C" w:rsidP="004F4653">
            <w:pPr>
              <w:pStyle w:val="NormalWeb"/>
              <w:ind w:left="30" w:right="30"/>
              <w:rPr>
                <w:rFonts w:ascii="Calibri" w:hAnsi="Calibri" w:cs="Calibri"/>
                <w:lang w:val="en-IE"/>
              </w:rPr>
            </w:pPr>
            <w:r>
              <w:rPr>
                <w:rFonts w:ascii="Calibri" w:hAnsi="Calibri" w:cs="Calibri"/>
                <w:lang w:val="en-IE"/>
              </w:rPr>
              <w:t>You have completed section 1 of 4</w:t>
            </w:r>
          </w:p>
          <w:p w14:paraId="1C29D524"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0BE2826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βέλος για να ξεκινήσετε την επισκόπησή σας.</w:t>
            </w:r>
          </w:p>
          <w:p w14:paraId="0BB13F0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29CAA27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Αφιερώστε λίγο χρόνο για να εξετάσετε ορισμένες από τις βασικές έννοιες που καλύπτονται σε αυτήν την ενότητα.</w:t>
            </w:r>
          </w:p>
          <w:p w14:paraId="5DC7834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Προσωπικές πληροφορίες (PI)</w:t>
            </w:r>
          </w:p>
          <w:p w14:paraId="4A04F32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Προσωπικές πληροφορίες (PI) είναι οποιαδήποτε πληροφορία που μπορεί να χρησιμοποιηθεί για</w:t>
            </w:r>
          </w:p>
          <w:p w14:paraId="3AF19C6D"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Επικοινωνία</w:t>
            </w:r>
          </w:p>
          <w:p w14:paraId="620AD956"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Εντοπισμό ή</w:t>
            </w:r>
          </w:p>
          <w:p w14:paraId="5540ACFB" w14:textId="77777777" w:rsidR="00AF5C4C" w:rsidRDefault="00AF5C4C"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Προσδιορισμό ενός ατόμου.</w:t>
            </w:r>
          </w:p>
          <w:p w14:paraId="2D38F2E0" w14:textId="77777777" w:rsidR="00AF5C4C" w:rsidRDefault="00AF5C4C" w:rsidP="004F4653">
            <w:pPr>
              <w:pStyle w:val="NormalWeb"/>
              <w:ind w:left="30" w:right="30"/>
              <w:rPr>
                <w:rFonts w:ascii="Calibri" w:hAnsi="Calibri" w:cs="Calibri"/>
              </w:rPr>
            </w:pPr>
            <w:r>
              <w:rPr>
                <w:rFonts w:ascii="Calibri" w:eastAsia="Calibri" w:hAnsi="Calibri" w:cs="Calibri"/>
                <w:lang w:val="el-GR"/>
              </w:rPr>
              <w:t>Προστατευμένα δεδομένα υγείας (PHI)</w:t>
            </w:r>
          </w:p>
          <w:p w14:paraId="7CCA3F1B"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Τα Προστατευμένα δεδομένα υγείας (PHI) είναι ένας ιδιαίτερα ευαίσθητος τύπος προσωπικών πληροφοριών που χρησιμοποιούνται στη βιομηχανία υγειονομικής περίθαλψης.</w:t>
            </w:r>
          </w:p>
          <w:p w14:paraId="75E3F6CD"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Νόμοι περί ιδιωτικού απορρήτου</w:t>
            </w:r>
          </w:p>
          <w:p w14:paraId="45800A63"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Οι νόμοι περί ιδιωτικού απορρήτου διαφέρουν από τη μια χώρα στην άλλη, αλλά συχνά καλύπτουν τις ίδιες βασικές αρχές.</w:t>
            </w:r>
          </w:p>
          <w:p w14:paraId="5C1B51CD"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Αρχές της Abbott περί Ιδιωτικού Απορρήτου ήδη από τον Σχεδιασμό</w:t>
            </w:r>
          </w:p>
          <w:p w14:paraId="1F1E1D83"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Οι πολιτικές και οι διαδικασίες προσωπικών δεδομένων και προστασίας της Abbott οργανώνονται γύρω από ένα σύνολο αρχών που ονομάζεται Ιδιωτικό Απόρρητο ήδη από τον Σχεδιασμό.</w:t>
            </w:r>
          </w:p>
          <w:p w14:paraId="615EDD9D"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Ειδοποίηση και Συγκατάθεση</w:t>
            </w:r>
          </w:p>
          <w:p w14:paraId="0F68C4A0"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Ειδοποίηση και Συγκατάθεση αφορά την ενημέρωση των ατόμων για το ποιες PI συλλέγονται και την παροχή σε αυτούς της δυνατότητας να συμφωνήσουν με αυτήν τη συλλογή.</w:t>
            </w:r>
          </w:p>
          <w:p w14:paraId="414BF9E1"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Ακεραιότητα Δεδομένων</w:t>
            </w:r>
          </w:p>
          <w:p w14:paraId="1ABDF8B8"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Ακεραιότητα Δεδομένων είναι η λήψη εύλογων μέτρων για να εξασφαλίσουμε ότι οι PI είναι ακριβείς, πλήρεις και επικαιροποιημένες.</w:t>
            </w:r>
          </w:p>
          <w:p w14:paraId="04FB655E"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Πρόσβαση και Διόρθωση</w:t>
            </w:r>
          </w:p>
          <w:p w14:paraId="3B6C754E"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Πρόσβαση και Διόρθωση είναι η παροχή στα άτομα του δικαιώματος πρόσβασης και διόρθωσης στα δεδομένα τους.</w:t>
            </w:r>
          </w:p>
          <w:p w14:paraId="4ADD06FB"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Γνωστοποίηση και Χρήση</w:t>
            </w:r>
          </w:p>
          <w:p w14:paraId="1C619644"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Γνωστοποίηση και Χρήση αφορά τον έλεγχο του ποιος έχει πρόσβαση σε PI.</w:t>
            </w:r>
          </w:p>
          <w:p w14:paraId="66CE6254"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Διατήρηση και Απόρριψη</w:t>
            </w:r>
          </w:p>
          <w:p w14:paraId="169F1021"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Διατήρηση και Απόρριψη των PI αφορά στη διατήρηση προσωπικών πληροφοριών μόνο για το χρονικό διάστημα που απαιτείται για την επίτευξη των σκοπών για τους οποίους χρειάστηκαν και υποβλήθηκαν σε επεξεργασία.</w:t>
            </w:r>
          </w:p>
          <w:p w14:paraId="6F3A6CC5"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Για να ελέγξετε την πρόοδό σας, κάντε κλικ στο κουμπί Μενού</w:t>
            </w:r>
          </w:p>
          <w:p w14:paraId="2F6BB6E8"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Πολύ καλή δουλειά!</w:t>
            </w:r>
          </w:p>
          <w:p w14:paraId="5254A724"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Έχετε ολοκληρώσει την ενότητα 1 από 4</w:t>
            </w:r>
          </w:p>
          <w:p w14:paraId="149CE726"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Επιλέξτε το βέλος προς τα εμπρός για να συνεχίσετε την εκμάθησή σας</w:t>
            </w:r>
          </w:p>
        </w:tc>
      </w:tr>
      <w:tr w:rsidR="00AF5C4C" w:rsidRPr="00783487" w14:paraId="0C5DF2B3" w14:textId="77777777" w:rsidTr="004F4653">
        <w:tc>
          <w:tcPr>
            <w:tcW w:w="1353" w:type="dxa"/>
            <w:shd w:val="clear" w:color="auto" w:fill="D9E2F3" w:themeFill="accent1" w:themeFillTint="33"/>
            <w:tcMar>
              <w:top w:w="120" w:type="dxa"/>
              <w:left w:w="180" w:type="dxa"/>
              <w:bottom w:w="120" w:type="dxa"/>
              <w:right w:w="180" w:type="dxa"/>
            </w:tcMar>
            <w:hideMark/>
          </w:tcPr>
          <w:p w14:paraId="0AE2676F" w14:textId="77777777" w:rsidR="00AF5C4C" w:rsidRDefault="00AF5C4C"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2AA6CDB0" w14:textId="77777777" w:rsidR="00AF5C4C" w:rsidRDefault="00AF5C4C"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2DB3E6" w14:textId="77777777" w:rsidR="00AF5C4C" w:rsidRDefault="00AF5C4C"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605B6C06" w14:textId="77777777" w:rsidR="00AF5C4C" w:rsidRDefault="00AF5C4C"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2E4C0A7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Ένας άλλος τύπος ευαίσθητων δεδομένων που συχνά χρησιμοποιούμε είναι οι εμπιστευτικές επιχειρηματικές πληροφορίες.</w:t>
            </w:r>
          </w:p>
          <w:p w14:paraId="363AE48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εμπιστευτικές επιχειρηματικές πληροφορίες αφορούν μια ευρεία κατηγορία. Περιλαμβάνει πολλές από τις επιχειρηματικές πληροφορίες που χρησιμοποιούμε και με τις οποίες ερχόμαστε σε επαφή καθημερινά. Οι εμπιστευτικές πληροφορίες είναι πληροφορίες που δεν είναι δημοσίως διαθέσιμες οι οποίες μπορεί να είναι χρήσιμες για τους ανταγωνιστές της Abbott ή επιβλαβείς για την Abbott αν γνωστοποιηθούν.</w:t>
            </w:r>
          </w:p>
        </w:tc>
      </w:tr>
      <w:tr w:rsidR="00AF5C4C" w:rsidRPr="00783487" w14:paraId="32FE02DF" w14:textId="77777777" w:rsidTr="004F4653">
        <w:tc>
          <w:tcPr>
            <w:tcW w:w="1353" w:type="dxa"/>
            <w:shd w:val="clear" w:color="auto" w:fill="D9E2F3" w:themeFill="accent1" w:themeFillTint="33"/>
            <w:tcMar>
              <w:top w:w="120" w:type="dxa"/>
              <w:left w:w="180" w:type="dxa"/>
              <w:bottom w:w="120" w:type="dxa"/>
              <w:right w:w="180" w:type="dxa"/>
            </w:tcMar>
            <w:hideMark/>
          </w:tcPr>
          <w:p w14:paraId="0B3486D6" w14:textId="77777777" w:rsidR="00AF5C4C" w:rsidRDefault="00AF5C4C"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9256FFE" w14:textId="77777777" w:rsidR="00AF5C4C" w:rsidRDefault="00AF5C4C"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C466294"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2340929F" w14:textId="77777777" w:rsidR="00AF5C4C" w:rsidRDefault="00AF5C4C"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7F45A2D8" w14:textId="77777777" w:rsidR="00AF5C4C" w:rsidRDefault="00AF5C4C"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2D852471" w14:textId="77777777" w:rsidR="00AF5C4C" w:rsidRDefault="00AF5C4C"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67D3D32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Kandice | Διευθύντρια Μάρκετινγκ </w:t>
            </w:r>
          </w:p>
          <w:p w14:paraId="4458395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Μπορείτε να μου δώσετε μερικά παραδείγματα εμπιστευτικών επιχειρηματικών πληροφοριών;</w:t>
            </w:r>
          </w:p>
          <w:p w14:paraId="079B8A1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εμπιστευτικές επιχειρηματικές πληροφορίες ενδέχεται να περιλαμβάνουν, μεταξύ άλλων: σχεδιασμό προϊόντων και διαδικασίες, εκθέσεις, οργανισμούς, λογισμικό υπολογιστών, στοιχεία έρευνας και ανάπτυξης, κλινικά και φαρμακολογικά στοιχεία, δεδομένα ασθενών, τεχνικά στοιχεία, καταλόγους πελατών και υποψήφιων πελατών, επιχειρηματικές πρακτικές, στρατηγικές και πλάνα μάρκετινγκ, οικονομικά και λειτουργικά στοιχεία και δεδομένα προσωπικού.</w:t>
            </w:r>
          </w:p>
          <w:p w14:paraId="750DF1B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Ενδέχεται να περιλαμβάνουν επίσης πληροφορίες αγοράς, όπως προσφορές για συμβάσεις, λίστες προμηθευτών και πληροφορίες κοστολόγησης.</w:t>
            </w:r>
          </w:p>
        </w:tc>
      </w:tr>
      <w:tr w:rsidR="00AF5C4C" w14:paraId="4F499F89" w14:textId="77777777" w:rsidTr="004F4653">
        <w:tc>
          <w:tcPr>
            <w:tcW w:w="1353" w:type="dxa"/>
            <w:shd w:val="clear" w:color="auto" w:fill="D9E2F3" w:themeFill="accent1" w:themeFillTint="33"/>
            <w:tcMar>
              <w:top w:w="120" w:type="dxa"/>
              <w:left w:w="180" w:type="dxa"/>
              <w:bottom w:w="120" w:type="dxa"/>
              <w:right w:w="180" w:type="dxa"/>
            </w:tcMar>
            <w:hideMark/>
          </w:tcPr>
          <w:p w14:paraId="55C0EA52" w14:textId="77777777" w:rsidR="00AF5C4C" w:rsidRDefault="00AF5C4C"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64EA264D" w14:textId="77777777" w:rsidR="00AF5C4C" w:rsidRDefault="00AF5C4C"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5CC4200"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080CAE4E" w14:textId="77777777" w:rsidR="00AF5C4C" w:rsidRDefault="00AF5C4C"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69879191" w14:textId="77777777" w:rsidR="00AF5C4C" w:rsidRDefault="00AF5C4C"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10E86077" w14:textId="77777777" w:rsidR="00AF5C4C" w:rsidRDefault="00AF5C4C" w:rsidP="004F4653">
            <w:pPr>
              <w:pStyle w:val="NormalWeb"/>
              <w:ind w:left="30" w:right="30"/>
              <w:rPr>
                <w:rFonts w:ascii="Calibri" w:hAnsi="Calibri" w:cs="Calibri"/>
              </w:rPr>
            </w:pPr>
            <w:r>
              <w:rPr>
                <w:rFonts w:ascii="Calibri" w:hAnsi="Calibri" w:cs="Calibri"/>
              </w:rPr>
              <w:t>Examples include:</w:t>
            </w:r>
          </w:p>
          <w:p w14:paraId="3DC96137" w14:textId="77777777" w:rsidR="00AF5C4C" w:rsidRDefault="00AF5C4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71A3465B" w14:textId="77777777" w:rsidR="00AF5C4C" w:rsidRDefault="00AF5C4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1FCF06EC" w14:textId="77777777" w:rsidR="00AF5C4C" w:rsidRDefault="00AF5C4C"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64495AE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Jerry | Αντιπρόσωπος Πωλήσεων </w:t>
            </w:r>
          </w:p>
          <w:p w14:paraId="6D325C7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Υπάρχουν συγκεκριμένοι τύποι εμπιστευτικών επιχειρηματικών πληροφοριών που είναι πιο ευαίσθητοι από άλλους;</w:t>
            </w:r>
          </w:p>
          <w:p w14:paraId="401117D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Ναι. Ορισμένοι τύποι εμπιστευτικών επιχειρηματικών πληροφοριών απαιτούν περισσότερη από τη συνήθη προσοχή, διότι η ακατάλληλη αποκάλυψη ή χρήση αυτών των πληροφοριών μπορεί να προκαλέσει σοβαρή ζημιά στην εταιρεία.</w:t>
            </w:r>
          </w:p>
          <w:p w14:paraId="6ACB92C0" w14:textId="77777777" w:rsidR="00AF5C4C" w:rsidRDefault="00AF5C4C" w:rsidP="004F4653">
            <w:pPr>
              <w:pStyle w:val="NormalWeb"/>
              <w:ind w:left="30" w:right="30"/>
              <w:rPr>
                <w:rFonts w:ascii="Calibri" w:hAnsi="Calibri" w:cs="Calibri"/>
              </w:rPr>
            </w:pPr>
            <w:r>
              <w:rPr>
                <w:rFonts w:ascii="Calibri" w:eastAsia="Calibri" w:hAnsi="Calibri" w:cs="Calibri"/>
                <w:lang w:val="el-GR"/>
              </w:rPr>
              <w:t>Παραδείγματα περιλαμβάνουν:</w:t>
            </w:r>
          </w:p>
          <w:p w14:paraId="1EC9CA2F" w14:textId="77777777" w:rsidR="00AF5C4C" w:rsidRPr="00E72173" w:rsidRDefault="00AF5C4C"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Εμπορικά μυστικά, τύπους και διαδικασίες παραγωγής·</w:t>
            </w:r>
          </w:p>
          <w:p w14:paraId="3E5E3F6C" w14:textId="77777777" w:rsidR="00AF5C4C" w:rsidRPr="00E72173" w:rsidRDefault="00AF5C4C"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Κλινικά και κανονιστικά δεδομένα, κανονιστικές υποβολές ή πληροφορίες προ της έγκρισης· και</w:t>
            </w:r>
          </w:p>
          <w:p w14:paraId="40B3DD9D" w14:textId="77777777" w:rsidR="00AF5C4C" w:rsidRPr="00E72173" w:rsidRDefault="00AF5C4C" w:rsidP="004F4653">
            <w:pPr>
              <w:numPr>
                <w:ilvl w:val="0"/>
                <w:numId w:val="10"/>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Οικονομικά στοιχεία που δεν έχουν δημοσιοποιηθεί.</w:t>
            </w:r>
          </w:p>
        </w:tc>
      </w:tr>
      <w:tr w:rsidR="00AF5C4C" w:rsidRPr="00783487" w14:paraId="0EB6F4B5" w14:textId="77777777" w:rsidTr="004F4653">
        <w:tc>
          <w:tcPr>
            <w:tcW w:w="1353" w:type="dxa"/>
            <w:shd w:val="clear" w:color="auto" w:fill="D9E2F3" w:themeFill="accent1" w:themeFillTint="33"/>
            <w:tcMar>
              <w:top w:w="120" w:type="dxa"/>
              <w:left w:w="180" w:type="dxa"/>
              <w:bottom w:w="120" w:type="dxa"/>
              <w:right w:w="180" w:type="dxa"/>
            </w:tcMar>
            <w:hideMark/>
          </w:tcPr>
          <w:p w14:paraId="567A19E5" w14:textId="77777777" w:rsidR="00AF5C4C" w:rsidRDefault="00AF5C4C"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254038D7" w14:textId="77777777" w:rsidR="00AF5C4C" w:rsidRDefault="00AF5C4C"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D150FF" w14:textId="77777777" w:rsidR="00AF5C4C" w:rsidRDefault="00AF5C4C"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181D05A7" w14:textId="77777777" w:rsidR="00AF5C4C" w:rsidRDefault="00AF5C4C"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2C6EA84B" w14:textId="77777777" w:rsidR="00AF5C4C" w:rsidRDefault="00AF5C4C" w:rsidP="004F4653">
            <w:pPr>
              <w:pStyle w:val="NormalWeb"/>
              <w:ind w:left="30" w:right="30"/>
              <w:rPr>
                <w:rFonts w:ascii="Calibri" w:hAnsi="Calibri" w:cs="Calibri"/>
                <w:lang w:val="en-IE"/>
              </w:rPr>
            </w:pPr>
            <w:r>
              <w:rPr>
                <w:rFonts w:ascii="Calibri" w:hAnsi="Calibri" w:cs="Calibri"/>
                <w:lang w:val="en-IE"/>
              </w:rPr>
              <w:t>Is this information publicly available?</w:t>
            </w:r>
          </w:p>
          <w:p w14:paraId="2C3B09CF" w14:textId="77777777" w:rsidR="00AF5C4C" w:rsidRDefault="00AF5C4C"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6FF4056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Όπως μπορείτε να δείτε, οι περισσότερες από τις επιχειρηματικές πληροφορίες που χρησιμοποιούμε στις καθημερινές μας επαγγελματικές δραστηριότητες θεωρούνται εμπιστευτικές.</w:t>
            </w:r>
          </w:p>
          <w:p w14:paraId="7F7FBA3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Ένας καλός τρόπος για να επιβεβαιώσετε εάν οι επιχειρηματικές πληροφορίες που χρησιμοποιείτε είναι εμπιστευτικές είναι να κάνετε στον εαυτό σας μια απλή ερώτηση:</w:t>
            </w:r>
          </w:p>
          <w:p w14:paraId="62170D8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Είναι αυτές οι πληροφορίες διαθέσιμες στο κοινό;</w:t>
            </w:r>
          </w:p>
          <w:p w14:paraId="296E7CD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η απάντηση είναι όχι, τότε οι πληροφορίες πρέπει να θεωρούνται εμπιστευτικές και πρέπει να ληφθούν τα κατάλληλα μέτρα για την προστασία τους.</w:t>
            </w:r>
          </w:p>
        </w:tc>
      </w:tr>
      <w:tr w:rsidR="00AF5C4C" w:rsidRPr="00783487" w14:paraId="735FAE4E" w14:textId="77777777" w:rsidTr="004F4653">
        <w:tc>
          <w:tcPr>
            <w:tcW w:w="1353" w:type="dxa"/>
            <w:shd w:val="clear" w:color="auto" w:fill="D9E2F3" w:themeFill="accent1" w:themeFillTint="33"/>
            <w:tcMar>
              <w:top w:w="120" w:type="dxa"/>
              <w:left w:w="180" w:type="dxa"/>
              <w:bottom w:w="120" w:type="dxa"/>
              <w:right w:w="180" w:type="dxa"/>
            </w:tcMar>
            <w:hideMark/>
          </w:tcPr>
          <w:p w14:paraId="1BD67FA0" w14:textId="77777777" w:rsidR="00AF5C4C" w:rsidRDefault="00AF5C4C"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0EEAD5A0" w14:textId="77777777" w:rsidR="00AF5C4C" w:rsidRDefault="00AF5C4C"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120CF3" w14:textId="77777777" w:rsidR="00AF5C4C" w:rsidRDefault="00AF5C4C"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6987BE76" w14:textId="77777777" w:rsidR="00AF5C4C" w:rsidRDefault="00AF5C4C"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17A29C3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Είναι επίσης σημαντικό να θυμάστε ότι οποιεσδήποτε εμπιστευτικές επιχειρηματικές πληροφορίες που δημιουργούνται ως μέρος της εργασίας σας στην Abbott αποτελούν ιδιοκτησία της Abbott.</w:t>
            </w:r>
          </w:p>
          <w:p w14:paraId="544EF02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Ως αποτέλεσμα, πρέπει να προστατεύετε αυτές τις πληροφορίες και δεν μπορείτε να τις διατηρήσετε αν τερματιστεί η απασχόλησή σας στην Abbott.</w:t>
            </w:r>
          </w:p>
        </w:tc>
      </w:tr>
      <w:tr w:rsidR="00AF5C4C" w:rsidRPr="00783487" w14:paraId="58958A64" w14:textId="77777777" w:rsidTr="004F4653">
        <w:tc>
          <w:tcPr>
            <w:tcW w:w="1353" w:type="dxa"/>
            <w:shd w:val="clear" w:color="auto" w:fill="D9E2F3" w:themeFill="accent1" w:themeFillTint="33"/>
            <w:tcMar>
              <w:top w:w="120" w:type="dxa"/>
              <w:left w:w="180" w:type="dxa"/>
              <w:bottom w:w="120" w:type="dxa"/>
              <w:right w:w="180" w:type="dxa"/>
            </w:tcMar>
            <w:hideMark/>
          </w:tcPr>
          <w:p w14:paraId="38AED1A2" w14:textId="77777777" w:rsidR="00AF5C4C" w:rsidRDefault="00AF5C4C"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25AD11E3" w14:textId="77777777" w:rsidR="00AF5C4C" w:rsidRDefault="00AF5C4C"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9409BA" w14:textId="77777777" w:rsidR="00AF5C4C" w:rsidRDefault="00AF5C4C"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794623B8" w14:textId="77777777" w:rsidR="00AF5C4C" w:rsidRDefault="00AF5C4C"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12D5537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προστασία των εμπιστευτικών επιχειρηματικών πληροφοριών είναι κρίσιμης σημασίας.</w:t>
            </w:r>
          </w:p>
          <w:p w14:paraId="1CF0AFD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Είναι ως εκ τούτου, η αθέμιτη χρήση ή γνωστοποίηση αυτών των πληροφοριών μπορεί να οδηγήσει σε σημαντική ζημία για την Abbott.</w:t>
            </w:r>
          </w:p>
        </w:tc>
      </w:tr>
      <w:tr w:rsidR="00AF5C4C" w:rsidRPr="00783487" w14:paraId="251E8F38" w14:textId="77777777" w:rsidTr="004F4653">
        <w:tc>
          <w:tcPr>
            <w:tcW w:w="1353" w:type="dxa"/>
            <w:shd w:val="clear" w:color="auto" w:fill="D9E2F3" w:themeFill="accent1" w:themeFillTint="33"/>
            <w:tcMar>
              <w:top w:w="120" w:type="dxa"/>
              <w:left w:w="180" w:type="dxa"/>
              <w:bottom w:w="120" w:type="dxa"/>
              <w:right w:w="180" w:type="dxa"/>
            </w:tcMar>
            <w:hideMark/>
          </w:tcPr>
          <w:p w14:paraId="7BEAF145" w14:textId="77777777" w:rsidR="00AF5C4C" w:rsidRDefault="00AF5C4C"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F36E730" w14:textId="77777777" w:rsidR="00AF5C4C" w:rsidRDefault="00AF5C4C"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85017D7" w14:textId="77777777" w:rsidR="00AF5C4C" w:rsidRDefault="00AF5C4C"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33AF999A"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72A4849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αθέμιτη χρήση ή γνωστοποίηση εμπιστευτικών πληροφοριών μπορεί να οδηγήσει σε σημαντική ζημία στη σχέση της Abbott με τους πελάτες της, σε αμήχανες δηλώσεις στον τύπο και στα μέσα ενημέρωσης και, εν τέλει, στην απώλεια των ανταγωνιστικών πλεονεκτημάτων της Abbott. Μπορεί επίσης να οδηγήσει σε αστικές αγωγές και ποινικές κυρώσεις έναντι υφιστάμενων και πρώην υπαλλήλων.</w:t>
            </w:r>
          </w:p>
          <w:p w14:paraId="2C7F279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ΚΑΝΤΕ ΚΛΙΚ ΣΤΟ ΚΟΥΜΠΙ «ΠΡΟΣΦΑΤΕΣ ΠΕΡΙΠΤΩΣΕΙΣ» ΓΙΑ ΠΕΡΙΣΣΟΤΕΡΕΣ ΠΛΗΡΟΦΟΡΙΕΣ.</w:t>
            </w:r>
          </w:p>
        </w:tc>
      </w:tr>
      <w:tr w:rsidR="00AF5C4C" w:rsidRPr="00783487" w14:paraId="01094DF9" w14:textId="77777777" w:rsidTr="004F4653">
        <w:tc>
          <w:tcPr>
            <w:tcW w:w="1353" w:type="dxa"/>
            <w:shd w:val="clear" w:color="auto" w:fill="D9E2F3" w:themeFill="accent1" w:themeFillTint="33"/>
            <w:tcMar>
              <w:top w:w="120" w:type="dxa"/>
              <w:left w:w="180" w:type="dxa"/>
              <w:bottom w:w="120" w:type="dxa"/>
              <w:right w:w="180" w:type="dxa"/>
            </w:tcMar>
            <w:hideMark/>
          </w:tcPr>
          <w:p w14:paraId="20691623" w14:textId="77777777" w:rsidR="00AF5C4C" w:rsidRDefault="00AF5C4C"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A82F86E" w14:textId="77777777" w:rsidR="00AF5C4C" w:rsidRDefault="00AF5C4C"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818B40" w14:textId="77777777" w:rsidR="00AF5C4C" w:rsidRDefault="00AF5C4C" w:rsidP="004F4653">
            <w:pPr>
              <w:pStyle w:val="NormalWeb"/>
              <w:ind w:left="30" w:right="30"/>
              <w:rPr>
                <w:rFonts w:ascii="Calibri" w:hAnsi="Calibri" w:cs="Calibri"/>
                <w:lang w:val="en-IE"/>
              </w:rPr>
            </w:pPr>
            <w:r>
              <w:rPr>
                <w:rFonts w:ascii="Calibri" w:hAnsi="Calibri" w:cs="Calibri"/>
                <w:lang w:val="en-IE"/>
              </w:rPr>
              <w:t>RECENT CASES</w:t>
            </w:r>
          </w:p>
          <w:p w14:paraId="3DC7D052" w14:textId="77777777" w:rsidR="00AF5C4C" w:rsidRDefault="00AF5C4C"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358FAADD" w14:textId="77777777" w:rsidR="00AF5C4C" w:rsidRDefault="00AF5C4C"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639AA84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ΠΡΟΣΦΑΤΕΣ ΠΕΡΙΠΤΩΣΕΙΣ</w:t>
            </w:r>
          </w:p>
          <w:p w14:paraId="3F370E1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Τα τελευταία χρόνια, διάφορες εταιρείες έχουν λάβει βαριές ετυμηγορίες και αποζημιώσεις κατά πρώην υπαλλήλων για ακατάλληλη λήψη εταιρικών πληροφοριών. Για παράδειγμα, μια εταιρεία έλαβε αποζημίωση 240 εκατ. δολαρίων έναντι πρώην υπαλλήλου που γνωστοποίησε αθέμιτα τις εμπιστευτικές πληροφορίες της εταιρείας σε ανταγωνιστή. Μια άλλη εταιρεία έλαβε 854 εκατομμύρια δολάρια δικαστική αποζημίωση έναντι πρώην υπαλλήλου και του νέου του εργοδότη, όταν ο πρώην υπάλληλος καταχράστηκε τις εμπιστευτικές πληροφορίες της εταιρείας και τις χρησιμοποίησε εκ μέρους του νέου εργοδότη.</w:t>
            </w:r>
          </w:p>
          <w:p w14:paraId="3E23DE0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έρευνες δείχνουν ότι η κλοπή εμπιστευτικών πληροφοριών προκαλεί απώλειες μεταξύ 209 και 625 δισεκατομμυρίων δολ. σε εισηγμένες στο χρηματιστήριο εταιρείες.</w:t>
            </w:r>
          </w:p>
        </w:tc>
      </w:tr>
      <w:tr w:rsidR="00AF5C4C" w:rsidRPr="00783487" w14:paraId="4E50FA08" w14:textId="77777777" w:rsidTr="004F4653">
        <w:tc>
          <w:tcPr>
            <w:tcW w:w="1353" w:type="dxa"/>
            <w:shd w:val="clear" w:color="auto" w:fill="D9E2F3" w:themeFill="accent1" w:themeFillTint="33"/>
            <w:tcMar>
              <w:top w:w="120" w:type="dxa"/>
              <w:left w:w="180" w:type="dxa"/>
              <w:bottom w:w="120" w:type="dxa"/>
              <w:right w:w="180" w:type="dxa"/>
            </w:tcMar>
            <w:hideMark/>
          </w:tcPr>
          <w:p w14:paraId="5D00E900" w14:textId="77777777" w:rsidR="00AF5C4C" w:rsidRDefault="00AF5C4C"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06F790E7" w14:textId="77777777" w:rsidR="00AF5C4C" w:rsidRDefault="00AF5C4C"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7E9C12" w14:textId="77777777" w:rsidR="00AF5C4C" w:rsidRDefault="00AF5C4C"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2E365A8C" w14:textId="77777777" w:rsidR="00AF5C4C" w:rsidRDefault="00AF5C4C"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763C77EF"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08D20C2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Είναι αναμενόμενο λοιπόν ότι οι αρχές παίρνουν πολύ σοβαρά υπόψη την κλοπή εμπιστευτικών πληροφοριών.</w:t>
            </w:r>
          </w:p>
          <w:p w14:paraId="7D29FA0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παράδειγμα, σύμφωνα με την ομοσπονδιακή ποινική νομοθεσία, ένα άτομο μπορεί να αντιμετωπίσει έως δέκα έτη φυλάκισης και 5 εκατομμύρια δολάρια πρόστιμο για κλοπή εμπιστευτικών πληροφοριών. Επιπλέον, αν μια εταιρεία κριθεί ένοχη για κλοπή εμπιστευτικών πληροφοριών μπορεί να επιβληθεί πρόστιμο 10 εκατομμυρίων δολαρίων ή τρεις φορές την αξία των εμπιστευτικών πληροφοριών.</w:t>
            </w:r>
          </w:p>
          <w:p w14:paraId="4E69DD05"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ΚΑΝΤΕ ΚΛΙΚ ΣΤΟ ΚΟΥΜΠΙ «ΠΡΟΣΤΙΜΑ ΚΑΙ ΠΟΙΝΕΣ» ΓΙΑ ΠΕΡΙΣΣΟΤΕΡΕΣ ΠΛΗΡΟΦΟΡΙΕΣ.</w:t>
            </w:r>
          </w:p>
        </w:tc>
      </w:tr>
      <w:tr w:rsidR="00AF5C4C" w14:paraId="7F19EFF6" w14:textId="77777777" w:rsidTr="004F4653">
        <w:tc>
          <w:tcPr>
            <w:tcW w:w="1353" w:type="dxa"/>
            <w:shd w:val="clear" w:color="auto" w:fill="D9E2F3" w:themeFill="accent1" w:themeFillTint="33"/>
            <w:tcMar>
              <w:top w:w="120" w:type="dxa"/>
              <w:left w:w="180" w:type="dxa"/>
              <w:bottom w:w="120" w:type="dxa"/>
              <w:right w:w="180" w:type="dxa"/>
            </w:tcMar>
            <w:hideMark/>
          </w:tcPr>
          <w:p w14:paraId="1394F05B" w14:textId="77777777" w:rsidR="00AF5C4C" w:rsidRDefault="00AF5C4C"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53D598AB" w14:textId="77777777" w:rsidR="00AF5C4C" w:rsidRDefault="00AF5C4C"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4EA825" w14:textId="77777777" w:rsidR="00AF5C4C" w:rsidRDefault="00AF5C4C" w:rsidP="004F4653">
            <w:pPr>
              <w:pStyle w:val="NormalWeb"/>
              <w:ind w:left="30" w:right="30"/>
              <w:rPr>
                <w:rFonts w:ascii="Calibri" w:hAnsi="Calibri" w:cs="Calibri"/>
                <w:lang w:val="en-IE"/>
              </w:rPr>
            </w:pPr>
            <w:r>
              <w:rPr>
                <w:rFonts w:ascii="Calibri" w:hAnsi="Calibri" w:cs="Calibri"/>
                <w:lang w:val="en-IE"/>
              </w:rPr>
              <w:t>FINES AND PENALTIES</w:t>
            </w:r>
          </w:p>
          <w:p w14:paraId="18956CFC" w14:textId="77777777" w:rsidR="00AF5C4C" w:rsidRDefault="00AF5C4C"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3782B559" w14:textId="77777777" w:rsidR="00AF5C4C" w:rsidRDefault="00AF5C4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2C73DAD8" w14:textId="77777777" w:rsidR="00AF5C4C" w:rsidRDefault="00AF5C4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739F5D31" w14:textId="77777777" w:rsidR="00AF5C4C" w:rsidRDefault="00AF5C4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43C72101" w14:textId="77777777" w:rsidR="00AF5C4C" w:rsidRDefault="00AF5C4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4949F51C" w14:textId="77777777" w:rsidR="00AF5C4C" w:rsidRDefault="00AF5C4C"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354D138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ΠΡΟΣΤΙΜΑ ΚΑΙ ΠΟΙΝΕΣ</w:t>
            </w:r>
          </w:p>
          <w:p w14:paraId="68F31282" w14:textId="77777777" w:rsidR="00AF5C4C" w:rsidRDefault="00AF5C4C" w:rsidP="004F4653">
            <w:pPr>
              <w:pStyle w:val="NormalWeb"/>
              <w:ind w:left="30" w:right="30"/>
              <w:rPr>
                <w:rFonts w:ascii="Calibri" w:hAnsi="Calibri" w:cs="Calibri"/>
              </w:rPr>
            </w:pPr>
            <w:r>
              <w:rPr>
                <w:rFonts w:ascii="Calibri" w:eastAsia="Calibri" w:hAnsi="Calibri" w:cs="Calibri"/>
                <w:lang w:val="el-GR"/>
              </w:rPr>
              <w:t>Τα τελευταία χρόνια, έχουν επιβληθεί πρόστιμα και ποινές φυλάκισης σε διάφορους ανθρώπους και εταιρείες για την κλοπή εμπιστευτικών πληροφοριών. Για παράδειγμα:</w:t>
            </w:r>
          </w:p>
          <w:p w14:paraId="5019F7B7" w14:textId="77777777" w:rsidR="00AF5C4C" w:rsidRPr="00E72173" w:rsidRDefault="00AF5C4C"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Επιβλήθηκε πρόστιμο 60 εκατομμυρίων δολαρίων σε έναν ανταγωνιστή για κλοπή εμπιστευτικών πληροφοριών άλλης εταιρείας·</w:t>
            </w:r>
          </w:p>
          <w:p w14:paraId="0F41164D" w14:textId="77777777" w:rsidR="00AF5C4C" w:rsidRPr="00E72173" w:rsidRDefault="00AF5C4C"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Ένας πρώην υπάλληλος ΙΤ καταδικάστηκε σε 97 μήνες φυλάκιση για κλοπή εμπιστευτικών πληροφοριών·</w:t>
            </w:r>
          </w:p>
          <w:p w14:paraId="4F015440" w14:textId="77777777" w:rsidR="00AF5C4C" w:rsidRPr="00E72173" w:rsidRDefault="00AF5C4C"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Ένας πρώην πωλητής καταδικάστηκε σε 12 μήνες φυλάκιση για κλοπή εμπιστευτικών πληροφοριών·</w:t>
            </w:r>
          </w:p>
          <w:p w14:paraId="0109F1A6" w14:textId="77777777" w:rsidR="00AF5C4C" w:rsidRPr="00E72173" w:rsidRDefault="00AF5C4C"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Ένα υψηλόβαθμο στέλεχος καταδικάστηκε σε 24 μήνες φυλάκισης για κλοπή εμπιστευτικών πληροφοριών· και</w:t>
            </w:r>
          </w:p>
          <w:p w14:paraId="75880AF9" w14:textId="77777777" w:rsidR="00AF5C4C" w:rsidRPr="00E72173" w:rsidRDefault="00AF5C4C"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Ένας ερευνητής καταδικάστηκε σε 18 μήνες φυλάκισης για κλοπή εμπιστευτικών πληροφοριών.</w:t>
            </w:r>
          </w:p>
        </w:tc>
      </w:tr>
      <w:tr w:rsidR="00AF5C4C" w:rsidRPr="00783487" w14:paraId="6E3585E2" w14:textId="77777777" w:rsidTr="004F4653">
        <w:tc>
          <w:tcPr>
            <w:tcW w:w="1353" w:type="dxa"/>
            <w:shd w:val="clear" w:color="auto" w:fill="D9E2F3" w:themeFill="accent1" w:themeFillTint="33"/>
            <w:tcMar>
              <w:top w:w="120" w:type="dxa"/>
              <w:left w:w="180" w:type="dxa"/>
              <w:bottom w:w="120" w:type="dxa"/>
              <w:right w:w="180" w:type="dxa"/>
            </w:tcMar>
            <w:hideMark/>
          </w:tcPr>
          <w:p w14:paraId="21179F57" w14:textId="77777777" w:rsidR="00AF5C4C" w:rsidRDefault="00AF5C4C"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22488088" w14:textId="77777777" w:rsidR="00AF5C4C" w:rsidRDefault="00AF5C4C"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77B686"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55A219B5" w14:textId="77777777" w:rsidR="00AF5C4C" w:rsidRDefault="00AF5C4C"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46C1053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Ένας άλλος τύπος εμπιστευτικών επιχειρηματικών πληροφοριών που είναι σημαντικό να αναγνωριστούν και να προστατεύονται είναι οι </w:t>
            </w:r>
            <w:r>
              <w:rPr>
                <w:rFonts w:ascii="Calibri" w:eastAsia="Calibri" w:hAnsi="Calibri" w:cs="Calibri"/>
                <w:i/>
                <w:iCs/>
                <w:lang w:val="el-GR"/>
              </w:rPr>
              <w:t>εμπιστευτικές εσωτερικές πληροφορίες.</w:t>
            </w:r>
          </w:p>
          <w:p w14:paraId="75F25F0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εμπιστευτικές εσωτερικές πληροφορίες είναι οποιεσδήποτε μη δημόσιες, ουσιώδεις, μη δημοσιοποιήσιμες πληροφορίες οι οποίες, αν δημοσιοποιηθούν, θα μπορούσαν εύλογα να επηρεάσουν την αγοραία αξία των κινητών αξιών μιας εταιρείας ή να επηρεάσουν τις αποφάσεις των επενδυτών σχετικά με το εάν θα αγοράσουν ή θα πουλήσουν κινητές αξίες.</w:t>
            </w:r>
          </w:p>
        </w:tc>
      </w:tr>
      <w:tr w:rsidR="00AF5C4C" w14:paraId="782353FA" w14:textId="77777777" w:rsidTr="004F4653">
        <w:tc>
          <w:tcPr>
            <w:tcW w:w="1353" w:type="dxa"/>
            <w:shd w:val="clear" w:color="auto" w:fill="D9E2F3" w:themeFill="accent1" w:themeFillTint="33"/>
            <w:tcMar>
              <w:top w:w="120" w:type="dxa"/>
              <w:left w:w="180" w:type="dxa"/>
              <w:bottom w:w="120" w:type="dxa"/>
              <w:right w:w="180" w:type="dxa"/>
            </w:tcMar>
            <w:hideMark/>
          </w:tcPr>
          <w:p w14:paraId="165E1B3A" w14:textId="77777777" w:rsidR="00AF5C4C" w:rsidRDefault="00AF5C4C"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334737BE" w14:textId="77777777" w:rsidR="00AF5C4C" w:rsidRDefault="00AF5C4C"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E324C4A" w14:textId="77777777" w:rsidR="00AF5C4C" w:rsidRDefault="00AF5C4C" w:rsidP="004F4653">
            <w:pPr>
              <w:pStyle w:val="NormalWeb"/>
              <w:ind w:left="30" w:right="30"/>
              <w:rPr>
                <w:rFonts w:ascii="Calibri" w:hAnsi="Calibri" w:cs="Calibri"/>
                <w:lang w:val="en-IE"/>
              </w:rPr>
            </w:pPr>
            <w:r>
              <w:rPr>
                <w:rFonts w:ascii="Calibri" w:hAnsi="Calibri" w:cs="Calibri"/>
                <w:lang w:val="en-IE"/>
              </w:rPr>
              <w:t>Examples of insider information include:</w:t>
            </w:r>
          </w:p>
          <w:p w14:paraId="7AA58BAB"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3BEC28B1"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6DE1D4A8"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0BA82061"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4BEED9B7"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25232F54"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51DB67EE"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692EFB10"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4A627A57"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3EFC3A2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Παραδείγματα εμπιστευτικών εσωτερικών πληροφοριών περιλαμβάνουν:</w:t>
            </w:r>
          </w:p>
          <w:p w14:paraId="6D503FF0"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Νέα για μια πιθανή εξαγορά,</w:t>
            </w:r>
          </w:p>
          <w:p w14:paraId="3AB1BC7E"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Μια καθυστέρηση στην κυκλοφορία ενός προϊόντος,</w:t>
            </w:r>
          </w:p>
          <w:p w14:paraId="4F99139A"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Νέα για μια παράβαση εσωτερικών συστημάτων πληροφορικής,</w:t>
            </w:r>
          </w:p>
          <w:p w14:paraId="3E91CF04"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Απρόβλεπτες αλλαγές στα κέρδη ή τα μερίσματα,</w:t>
            </w:r>
          </w:p>
          <w:p w14:paraId="7ABF9EA5"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Προτεινόμενες προσφορές σε διαγωνισμούς ή διαιρέσεις μετοχών,</w:t>
            </w:r>
          </w:p>
          <w:p w14:paraId="24362A1C"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Πληροφορίες για σημαντικά νέα προϊόντα,</w:t>
            </w:r>
          </w:p>
          <w:p w14:paraId="4CFA4BEA"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Αναθέσεις συμβάσεων,</w:t>
            </w:r>
          </w:p>
          <w:p w14:paraId="393F1E62" w14:textId="77777777" w:rsidR="00AF5C4C" w:rsidRDefault="00AF5C4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Σχέδια επέκτασης,</w:t>
            </w:r>
          </w:p>
          <w:p w14:paraId="457D6F4A" w14:textId="77777777" w:rsidR="00AF5C4C" w:rsidRPr="00E72173" w:rsidRDefault="00AF5C4C"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Σημαντικές αντιδικίες ή κανονιστικές διαδικασίες κ.λπ.</w:t>
            </w:r>
          </w:p>
        </w:tc>
      </w:tr>
      <w:tr w:rsidR="00AF5C4C" w:rsidRPr="00783487" w14:paraId="57B3FE40" w14:textId="77777777" w:rsidTr="004F4653">
        <w:tc>
          <w:tcPr>
            <w:tcW w:w="1353" w:type="dxa"/>
            <w:shd w:val="clear" w:color="auto" w:fill="D9E2F3" w:themeFill="accent1" w:themeFillTint="33"/>
            <w:tcMar>
              <w:top w:w="120" w:type="dxa"/>
              <w:left w:w="180" w:type="dxa"/>
              <w:bottom w:w="120" w:type="dxa"/>
              <w:right w:w="180" w:type="dxa"/>
            </w:tcMar>
            <w:hideMark/>
          </w:tcPr>
          <w:p w14:paraId="7E59A5D0" w14:textId="77777777" w:rsidR="00AF5C4C" w:rsidRDefault="00AF5C4C"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503B107A" w14:textId="77777777" w:rsidR="00AF5C4C" w:rsidRDefault="00AF5C4C"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F3F22A"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1D9DE092" w14:textId="77777777" w:rsidR="00AF5C4C" w:rsidRDefault="00AF5C4C"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4CBCF411" w14:textId="77777777" w:rsidR="00AF5C4C" w:rsidRDefault="00AF5C4C"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07EBFE6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Εάν γνωρίζετε ή διαθέτετε εμπιστευτικές </w:t>
            </w:r>
            <w:r w:rsidRPr="00101AF6">
              <w:rPr>
                <w:rFonts w:ascii="Calibri" w:eastAsia="Calibri" w:hAnsi="Calibri" w:cs="Calibri"/>
                <w:lang w:val="el-GR"/>
              </w:rPr>
              <w:t xml:space="preserve">εσωτερικές </w:t>
            </w:r>
            <w:r>
              <w:rPr>
                <w:rFonts w:ascii="Calibri" w:eastAsia="Calibri" w:hAnsi="Calibri" w:cs="Calibri"/>
                <w:lang w:val="el-GR"/>
              </w:rPr>
              <w:t>πληροφορίες, είναι παράνομο να εκτελείτε συναλλαγές ή να συνιστάτε σε άλλους να εκτελούν συναλλαγές με κινητές αξίες της Abbott.</w:t>
            </w:r>
          </w:p>
          <w:p w14:paraId="038B812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Αυτό ισχύει επίσης για την αγορά και πώληση κινητών αξιών άλλων εταιρειών, συμπεριλαμβανομένων εκείνων που επί του παρόντος συνεργάζονται ή αναμένεται να συνεργαστούν με την Abbott.</w:t>
            </w:r>
          </w:p>
          <w:p w14:paraId="19E740F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μάθετε περισσότερα για τις προσδοκίες της Abbott σχετικά με τη χρήση και την προστασία μη δημοσιοποιημένων πληροφοριών, ανατρέξτε στην Πολιτική Συναλλαγών βάσει Εμπιστευτικών Ε</w:t>
            </w:r>
            <w:r w:rsidRPr="00896FA9">
              <w:rPr>
                <w:rFonts w:ascii="Calibri" w:eastAsia="Calibri" w:hAnsi="Calibri" w:cs="Calibri"/>
                <w:lang w:val="el-GR"/>
              </w:rPr>
              <w:t>σωτερικ</w:t>
            </w:r>
            <w:r>
              <w:rPr>
                <w:rFonts w:ascii="Calibri" w:eastAsia="Calibri" w:hAnsi="Calibri" w:cs="Calibri"/>
                <w:lang w:val="el-GR"/>
              </w:rPr>
              <w:t>ών</w:t>
            </w:r>
            <w:r w:rsidRPr="00896FA9">
              <w:rPr>
                <w:rFonts w:ascii="Calibri" w:eastAsia="Calibri" w:hAnsi="Calibri" w:cs="Calibri"/>
                <w:lang w:val="el-GR"/>
              </w:rPr>
              <w:t xml:space="preserve"> </w:t>
            </w:r>
            <w:r>
              <w:rPr>
                <w:rFonts w:ascii="Calibri" w:eastAsia="Calibri" w:hAnsi="Calibri" w:cs="Calibri"/>
                <w:lang w:val="el-GR"/>
              </w:rPr>
              <w:t>Πληροφοριών (Insider Trading) της Abbott. Λεπτομέρειες μπορείτε να βρείτε στην ενότητα «Πόροι» της παρούσας εκπαίδευσης.</w:t>
            </w:r>
          </w:p>
        </w:tc>
      </w:tr>
      <w:tr w:rsidR="00AF5C4C" w:rsidRPr="00783487" w14:paraId="281AA955" w14:textId="77777777" w:rsidTr="004F4653">
        <w:tc>
          <w:tcPr>
            <w:tcW w:w="1353" w:type="dxa"/>
            <w:shd w:val="clear" w:color="auto" w:fill="D9E2F3" w:themeFill="accent1" w:themeFillTint="33"/>
            <w:tcMar>
              <w:top w:w="120" w:type="dxa"/>
              <w:left w:w="180" w:type="dxa"/>
              <w:bottom w:w="120" w:type="dxa"/>
              <w:right w:w="180" w:type="dxa"/>
            </w:tcMar>
            <w:hideMark/>
          </w:tcPr>
          <w:p w14:paraId="2F2DB1C5" w14:textId="77777777" w:rsidR="00AF5C4C" w:rsidRDefault="00AF5C4C"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0709A837" w14:textId="77777777" w:rsidR="00AF5C4C" w:rsidRDefault="00AF5C4C"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886EAB3"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arrow to begin your review.</w:t>
            </w:r>
          </w:p>
          <w:p w14:paraId="0AE688A8"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49154E47" w14:textId="77777777" w:rsidR="00AF5C4C" w:rsidRDefault="00AF5C4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168CAF1" w14:textId="77777777" w:rsidR="00AF5C4C" w:rsidRDefault="00AF5C4C" w:rsidP="004F4653">
            <w:pPr>
              <w:pStyle w:val="NormalWeb"/>
              <w:ind w:left="30" w:right="30"/>
              <w:rPr>
                <w:rFonts w:ascii="Calibri" w:hAnsi="Calibri" w:cs="Calibri"/>
                <w:lang w:val="en-IE"/>
              </w:rPr>
            </w:pPr>
            <w:r>
              <w:rPr>
                <w:rFonts w:ascii="Calibri" w:hAnsi="Calibri" w:cs="Calibri"/>
                <w:lang w:val="en-IE"/>
              </w:rPr>
              <w:t>Confidential Business Information</w:t>
            </w:r>
          </w:p>
          <w:p w14:paraId="3C3E4E87" w14:textId="77777777" w:rsidR="00AF5C4C" w:rsidRDefault="00AF5C4C"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3D5755C1" w14:textId="77777777" w:rsidR="00AF5C4C" w:rsidRDefault="00AF5C4C"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5A81963E" w14:textId="77777777" w:rsidR="00AF5C4C" w:rsidRDefault="00AF5C4C"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386DAD27" w14:textId="77777777" w:rsidR="00AF5C4C" w:rsidRDefault="00AF5C4C" w:rsidP="004F4653">
            <w:pPr>
              <w:pStyle w:val="NormalWeb"/>
              <w:ind w:left="30" w:right="30"/>
              <w:rPr>
                <w:rFonts w:ascii="Calibri" w:hAnsi="Calibri" w:cs="Calibri"/>
                <w:lang w:val="en-IE"/>
              </w:rPr>
            </w:pPr>
            <w:r>
              <w:rPr>
                <w:rFonts w:ascii="Calibri" w:hAnsi="Calibri" w:cs="Calibri"/>
                <w:lang w:val="en-IE"/>
              </w:rPr>
              <w:t>Insider Information</w:t>
            </w:r>
          </w:p>
          <w:p w14:paraId="629888D5" w14:textId="77777777" w:rsidR="00AF5C4C" w:rsidRDefault="00AF5C4C"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10C64127" w14:textId="77777777" w:rsidR="00AF5C4C" w:rsidRDefault="00AF5C4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20BE2C9E" w14:textId="77777777" w:rsidR="00AF5C4C" w:rsidRDefault="00AF5C4C" w:rsidP="004F4653">
            <w:pPr>
              <w:pStyle w:val="NormalWeb"/>
              <w:ind w:left="30" w:right="30"/>
              <w:rPr>
                <w:rFonts w:ascii="Calibri" w:hAnsi="Calibri" w:cs="Calibri"/>
                <w:lang w:val="en-IE"/>
              </w:rPr>
            </w:pPr>
            <w:r>
              <w:rPr>
                <w:rFonts w:ascii="Calibri" w:hAnsi="Calibri" w:cs="Calibri"/>
                <w:lang w:val="en-IE"/>
              </w:rPr>
              <w:t>Great job!</w:t>
            </w:r>
          </w:p>
          <w:p w14:paraId="3AC26CC2" w14:textId="77777777" w:rsidR="00AF5C4C" w:rsidRDefault="00AF5C4C" w:rsidP="004F4653">
            <w:pPr>
              <w:pStyle w:val="NormalWeb"/>
              <w:ind w:left="30" w:right="30"/>
              <w:rPr>
                <w:rFonts w:ascii="Calibri" w:hAnsi="Calibri" w:cs="Calibri"/>
                <w:lang w:val="en-IE"/>
              </w:rPr>
            </w:pPr>
            <w:r>
              <w:rPr>
                <w:rFonts w:ascii="Calibri" w:hAnsi="Calibri" w:cs="Calibri"/>
                <w:lang w:val="en-IE"/>
              </w:rPr>
              <w:t>You have completed section 2 of 4</w:t>
            </w:r>
          </w:p>
          <w:p w14:paraId="4FD333A1"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7470899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βέλος για να ξεκινήσετε την επισκόπησή σας.</w:t>
            </w:r>
          </w:p>
          <w:p w14:paraId="1C5A76F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55929BC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Αφιερώστε λίγο χρόνο για να εξετάσετε ορισμένες από τις βασικές έννοιες που καλύπτονται σε αυτήν την ενότητα.</w:t>
            </w:r>
          </w:p>
          <w:p w14:paraId="746FD88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Εμπιστευτικές επιχειρηματικές πληροφορίες</w:t>
            </w:r>
          </w:p>
          <w:p w14:paraId="01D33AD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Τυχόν επιχειρηματικές πληροφορίες που δεν είναι δημόσια διαθέσιμες πρέπει να θεωρούνται εμπιστευτικές. Αυτό περιλαμβάνει πολλές από τις επιχειρηματικές πληροφορίες που χρησιμοποιούμε στις καθημερινές μας εργασιακές δραστηριότητες.</w:t>
            </w:r>
          </w:p>
          <w:p w14:paraId="1F861F8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Ακατάλληλη χρήση εμπιστευτικών επιχειρηματικών πληροφοριών</w:t>
            </w:r>
          </w:p>
          <w:p w14:paraId="77755A4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ακατάλληλη χρήση εμπιστευτικών επιχειρηματικών πληροφοριών μπορεί να οδηγήσει σε σημαντική ζημία για την Εταιρεία, τους πελάτες και τους υπαλλήλους μας.</w:t>
            </w:r>
          </w:p>
          <w:p w14:paraId="6C1683B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Εμπιστευτικές εσωτερικές πληροφορίες</w:t>
            </w:r>
          </w:p>
          <w:p w14:paraId="36C880AA"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εμπιστευτικές εσωτερικές πληροφορίες είναι οποιεσδήποτε μη δημόσιες, ουσιώδεις, μη δημοσιοποιήσιμες πληροφορίες οι οποίες, αν δημοσιοποιηθούν, θα μπορούσαν εύλογα να επηρεάσουν την αγοραία αξία των κινητών αξιών μιας εταιρείας ή να επηρεάσουν τις αποφάσεις των επενδυτών σχετικά με το εάν θα αγοράσουν ή θα πουλήσουν κινητές αξίες.</w:t>
            </w:r>
          </w:p>
          <w:p w14:paraId="44FCCA9B"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να ελέγξετε την πρόοδό σας, κάντε κλικ στο κουμπί Μενού</w:t>
            </w:r>
          </w:p>
          <w:p w14:paraId="30F575C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Πολύ καλή δουλειά!</w:t>
            </w:r>
          </w:p>
          <w:p w14:paraId="53B4021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Έχετε ολοκληρώσει την ενότητα 2 από 4</w:t>
            </w:r>
          </w:p>
          <w:p w14:paraId="3BC24D42"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Επιλέξτε το βέλος προς τα εμπρός για να συνεχίσετε την εκμάθησή σας</w:t>
            </w:r>
          </w:p>
        </w:tc>
      </w:tr>
      <w:tr w:rsidR="00AF5C4C" w:rsidRPr="00783487" w14:paraId="077FA556" w14:textId="77777777" w:rsidTr="004F4653">
        <w:tc>
          <w:tcPr>
            <w:tcW w:w="1353" w:type="dxa"/>
            <w:shd w:val="clear" w:color="auto" w:fill="D9E2F3" w:themeFill="accent1" w:themeFillTint="33"/>
            <w:tcMar>
              <w:top w:w="120" w:type="dxa"/>
              <w:left w:w="180" w:type="dxa"/>
              <w:bottom w:w="120" w:type="dxa"/>
              <w:right w:w="180" w:type="dxa"/>
            </w:tcMar>
            <w:hideMark/>
          </w:tcPr>
          <w:p w14:paraId="21DED8E1" w14:textId="77777777" w:rsidR="00AF5C4C" w:rsidRDefault="00AF5C4C"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7D32EFA6" w14:textId="77777777" w:rsidR="00AF5C4C" w:rsidRDefault="00AF5C4C"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620B130" w14:textId="77777777" w:rsidR="00AF5C4C" w:rsidRDefault="00AF5C4C"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4F3A37E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Τώρα που κατανοείτε καλά τα διάφορα είδη δεδομένων που είναι πιθανό να συναντήσετε κατά τη διάρκεια της εργάσιμης ημέρας σας, δείτε εδώ τι μπορείτε να κάνετε για να βοηθήσετε στην προστασία τους.</w:t>
            </w:r>
          </w:p>
        </w:tc>
      </w:tr>
      <w:tr w:rsidR="00AF5C4C" w:rsidRPr="00783487" w14:paraId="10E5CC95" w14:textId="77777777" w:rsidTr="004F4653">
        <w:tc>
          <w:tcPr>
            <w:tcW w:w="1353" w:type="dxa"/>
            <w:shd w:val="clear" w:color="auto" w:fill="D9E2F3" w:themeFill="accent1" w:themeFillTint="33"/>
            <w:tcMar>
              <w:top w:w="120" w:type="dxa"/>
              <w:left w:w="180" w:type="dxa"/>
              <w:bottom w:w="120" w:type="dxa"/>
              <w:right w:w="180" w:type="dxa"/>
            </w:tcMar>
            <w:hideMark/>
          </w:tcPr>
          <w:p w14:paraId="46F696DA" w14:textId="77777777" w:rsidR="00AF5C4C" w:rsidRDefault="00AF5C4C"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7D061563" w14:textId="77777777" w:rsidR="00AF5C4C" w:rsidRDefault="00AF5C4C"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D6F8241" w14:textId="77777777" w:rsidR="00AF5C4C" w:rsidRDefault="00AF5C4C"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69E4EB3A"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0E20F467"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214CCF3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Προτού αποκτήσετε πρόσβαση σε οποιαδήποτε ευαίσθητα δεδομένα, να βεβαιώνεστε πάντα ότι ο ρόλος και οι αρμοδιότητές σας απαιτούν την πρόσβαση σε και τη χρήση των δεδομένων.</w:t>
            </w:r>
          </w:p>
          <w:p w14:paraId="1AB6228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έχετε κάποια ερώτηση σχετικά με το εάν θα πρέπει να έχετε πρόσβαση στα δεδομένα, ειδικά όσον αφορά στις προσωπικές πληροφορίες, επικοινωνήστε με τον διευθυντή σας, το OEC ή ένα μέλος της Παγκόσμιας Ομάδας Ιδιωτικού Απορρήτου (</w:t>
            </w:r>
            <w:r>
              <w:rPr>
                <w:rFonts w:ascii="Calibri" w:hAnsi="Calibri" w:cs="Calibri"/>
                <w:lang w:val="en-IE"/>
              </w:rPr>
              <w:t>Global Privacy team)</w:t>
            </w:r>
            <w:r>
              <w:rPr>
                <w:rFonts w:ascii="Calibri" w:eastAsia="Calibri" w:hAnsi="Calibri" w:cs="Calibri"/>
                <w:lang w:val="el-GR"/>
              </w:rPr>
              <w:t>.</w:t>
            </w:r>
          </w:p>
          <w:p w14:paraId="5856B18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ΚΑΝΤΕ ΚΛΙΚ ΣΤΟ ΚΟΥΜΠΙ «ΓΝΩΡΙΖΑΤΕ ΟΤΙ» ΓΙΑ ΠΕΡΙΣΣΟΤΕΡΕΣ ΠΛΗΡΟΦΟΡΙΕΣ.</w:t>
            </w:r>
          </w:p>
        </w:tc>
      </w:tr>
      <w:tr w:rsidR="00AF5C4C" w:rsidRPr="00783487" w14:paraId="1101DC96" w14:textId="77777777" w:rsidTr="004F4653">
        <w:tc>
          <w:tcPr>
            <w:tcW w:w="1353" w:type="dxa"/>
            <w:shd w:val="clear" w:color="auto" w:fill="D9E2F3" w:themeFill="accent1" w:themeFillTint="33"/>
            <w:tcMar>
              <w:top w:w="120" w:type="dxa"/>
              <w:left w:w="180" w:type="dxa"/>
              <w:bottom w:w="120" w:type="dxa"/>
              <w:right w:w="180" w:type="dxa"/>
            </w:tcMar>
            <w:hideMark/>
          </w:tcPr>
          <w:p w14:paraId="5AE6349D" w14:textId="77777777" w:rsidR="00AF5C4C" w:rsidRDefault="00AF5C4C"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4C7D459F" w14:textId="77777777" w:rsidR="00AF5C4C" w:rsidRDefault="00AF5C4C"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CE4D5C0" w14:textId="77777777" w:rsidR="00AF5C4C" w:rsidRDefault="00AF5C4C" w:rsidP="004F4653">
            <w:pPr>
              <w:pStyle w:val="NormalWeb"/>
              <w:ind w:left="30" w:right="30"/>
              <w:rPr>
                <w:rFonts w:ascii="Calibri" w:hAnsi="Calibri" w:cs="Calibri"/>
                <w:lang w:val="en-IE"/>
              </w:rPr>
            </w:pPr>
            <w:r>
              <w:rPr>
                <w:rFonts w:ascii="Calibri" w:hAnsi="Calibri" w:cs="Calibri"/>
                <w:lang w:val="en-IE"/>
              </w:rPr>
              <w:t>DID YOU KNOW</w:t>
            </w:r>
          </w:p>
          <w:p w14:paraId="71E923A7"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1809B615" w14:textId="77777777" w:rsidR="00AF5C4C" w:rsidRDefault="00AF5C4C"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479AF33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ΓΝΩΡΙΖΑΤΕ ΟΤΙ</w:t>
            </w:r>
          </w:p>
          <w:p w14:paraId="1E711F3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Abbott εμπλέκεται σε διάφορες μορφές νόμιμης παρακολούθησης για να μειώσει τον κίνδυνο της αθέμιτης χρήσης δεδομένων.</w:t>
            </w:r>
          </w:p>
          <w:p w14:paraId="74C6FDC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Αυτό περιλαμβάνει την παρακολούθηση της λήψης δεδομένων ή της αποστολής δεδομένων σε διευθύνσεις email εκτός της Abbott.</w:t>
            </w:r>
          </w:p>
        </w:tc>
      </w:tr>
      <w:tr w:rsidR="00AF5C4C" w:rsidRPr="00783487" w14:paraId="625B31BD" w14:textId="77777777" w:rsidTr="004F4653">
        <w:tc>
          <w:tcPr>
            <w:tcW w:w="1353" w:type="dxa"/>
            <w:shd w:val="clear" w:color="auto" w:fill="D9E2F3" w:themeFill="accent1" w:themeFillTint="33"/>
            <w:tcMar>
              <w:top w:w="120" w:type="dxa"/>
              <w:left w:w="180" w:type="dxa"/>
              <w:bottom w:w="120" w:type="dxa"/>
              <w:right w:w="180" w:type="dxa"/>
            </w:tcMar>
            <w:hideMark/>
          </w:tcPr>
          <w:p w14:paraId="0F78298E" w14:textId="77777777" w:rsidR="00AF5C4C" w:rsidRDefault="00AF5C4C"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0FDEF5DE" w14:textId="77777777" w:rsidR="00AF5C4C" w:rsidRDefault="00AF5C4C"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8B11D9"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2D38A79F" w14:textId="77777777" w:rsidR="00AF5C4C" w:rsidRDefault="00AF5C4C"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718346E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έχετε άδεια πρόσβασης σε ευαίσθητα δεδομένα, χρησιμοποιήστε τα μόνο για τον συγκεκριμένο σκοπό για τον οποίο σας έχει παραχωρηθεί πρόσβαση.</w:t>
            </w:r>
          </w:p>
          <w:p w14:paraId="54447C2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Στην περίπτωση προσωπικών πληροφοριών, χρησιμοποιήστε τα δεδομένα μόνο σύμφωνα με τη συγκατάθεση ή την ειδοποίηση που παρασχέθηκε.</w:t>
            </w:r>
          </w:p>
        </w:tc>
      </w:tr>
      <w:tr w:rsidR="00AF5C4C" w:rsidRPr="00783487" w14:paraId="2B78E186" w14:textId="77777777" w:rsidTr="004F4653">
        <w:tc>
          <w:tcPr>
            <w:tcW w:w="1353" w:type="dxa"/>
            <w:shd w:val="clear" w:color="auto" w:fill="D9E2F3" w:themeFill="accent1" w:themeFillTint="33"/>
            <w:tcMar>
              <w:top w:w="120" w:type="dxa"/>
              <w:left w:w="180" w:type="dxa"/>
              <w:bottom w:w="120" w:type="dxa"/>
              <w:right w:w="180" w:type="dxa"/>
            </w:tcMar>
            <w:hideMark/>
          </w:tcPr>
          <w:p w14:paraId="5F90167F" w14:textId="77777777" w:rsidR="00AF5C4C" w:rsidRDefault="00AF5C4C"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35BBE320" w14:textId="77777777" w:rsidR="00AF5C4C" w:rsidRDefault="00AF5C4C"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050610" w14:textId="77777777" w:rsidR="00AF5C4C" w:rsidRDefault="00AF5C4C"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4FC65992"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0767140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Πριν από την κοινοποίηση ευαίσθητων δεδομένων, βεβαιωθείτε ότι το άτομο στο οποίο σκοπεύετε να τα κοινοποιήσετε έχει την κατάλληλη εξουσιοδότηση.</w:t>
            </w:r>
          </w:p>
          <w:p w14:paraId="1877154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έχετε κάποια ερώτηση σχετικά με το εάν θα πρέπει να έχετε πρόσβαση στα δεδομένα, ειδικά όσον αφορά στις προσωπικές πληροφορίες, μιλήστε με τον διευθυντή σας ή ένα μέλος της Ομάδας Ιδιωτικού Απορρήτου της Abbott.</w:t>
            </w:r>
          </w:p>
        </w:tc>
      </w:tr>
      <w:tr w:rsidR="00AF5C4C" w:rsidRPr="00783487" w14:paraId="18CDDE1A" w14:textId="77777777" w:rsidTr="004F4653">
        <w:tc>
          <w:tcPr>
            <w:tcW w:w="1353" w:type="dxa"/>
            <w:shd w:val="clear" w:color="auto" w:fill="D9E2F3" w:themeFill="accent1" w:themeFillTint="33"/>
            <w:tcMar>
              <w:top w:w="120" w:type="dxa"/>
              <w:left w:w="180" w:type="dxa"/>
              <w:bottom w:w="120" w:type="dxa"/>
              <w:right w:w="180" w:type="dxa"/>
            </w:tcMar>
            <w:hideMark/>
          </w:tcPr>
          <w:p w14:paraId="57708E25" w14:textId="77777777" w:rsidR="00AF5C4C" w:rsidRDefault="00AF5C4C"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140A11B0" w14:textId="77777777" w:rsidR="00AF5C4C" w:rsidRDefault="00AF5C4C"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554428" w14:textId="77777777" w:rsidR="00AF5C4C" w:rsidRDefault="00AF5C4C" w:rsidP="004F4653">
            <w:pPr>
              <w:pStyle w:val="NormalWeb"/>
              <w:ind w:left="30" w:right="30"/>
              <w:rPr>
                <w:rFonts w:ascii="Calibri" w:hAnsi="Calibri" w:cs="Calibri"/>
                <w:lang w:val="en-IE"/>
              </w:rPr>
            </w:pPr>
            <w:r>
              <w:rPr>
                <w:rFonts w:ascii="Calibri" w:hAnsi="Calibri" w:cs="Calibri"/>
                <w:lang w:val="en-IE"/>
              </w:rPr>
              <w:t>Requests from Your Own Country</w:t>
            </w:r>
          </w:p>
          <w:p w14:paraId="1F24ADB7" w14:textId="77777777" w:rsidR="00AF5C4C" w:rsidRDefault="00AF5C4C"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5D2910A2"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0B6FF7D0"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61829BAF"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6A9B8075"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6A9BFA51"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7CDEF241" w14:textId="77777777" w:rsidR="00AF5C4C" w:rsidRDefault="00AF5C4C"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100098F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Αιτήματα από τη δική σας χώρα</w:t>
            </w:r>
          </w:p>
          <w:p w14:paraId="01F9A84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ένας υπάλληλος της Abbott που βρίσκεται στην ίδια χώρα με εσάς ζητά ευαίσθητα δεδομένα:</w:t>
            </w:r>
          </w:p>
          <w:p w14:paraId="61B9967D"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Επιβεβαιώνετε την ταυτότητα του ατόμου που υποβάλει το αίτημα·</w:t>
            </w:r>
          </w:p>
          <w:p w14:paraId="27CF2C6E"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Επιβεβαιώνετε την ανάγκη του ατόμου να έχει πρόσβαση στις πληροφορίες·</w:t>
            </w:r>
          </w:p>
          <w:p w14:paraId="51E83B78"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Ελέγχετε για να βεβαιωθείτε ότι το άτομο είναι εξουσιοδοτημένο να λάβει τις πληροφορίες·</w:t>
            </w:r>
          </w:p>
          <w:p w14:paraId="553E5DAF"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Επαληθεύετε ότι οι πληροφορίες μπορούν να χρησιμοποιηθούν για τον σκοπό που ζητείται· και</w:t>
            </w:r>
          </w:p>
          <w:p w14:paraId="549CDC6A" w14:textId="77777777" w:rsidR="00AF5C4C" w:rsidRDefault="00AF5C4C"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Κοινοποιείτε μόνο την ποσότητα των πληροφοριών που απαιτούνται για την κάλυψη της ανάγκης, όχι περισσότερες.</w:t>
            </w:r>
          </w:p>
          <w:p w14:paraId="20C0A02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Σε περίπτωση αμφιβολίας, επικοινωνήστε με το OEC ή την Παγκόσμια Ομάδα Ιδιωτικού Απορρήτου  (</w:t>
            </w:r>
            <w:r>
              <w:rPr>
                <w:rFonts w:ascii="Calibri" w:hAnsi="Calibri" w:cs="Calibri"/>
                <w:lang w:val="en-IE"/>
              </w:rPr>
              <w:t xml:space="preserve">Global Privacy) </w:t>
            </w:r>
            <w:r>
              <w:rPr>
                <w:rFonts w:ascii="Calibri" w:eastAsia="Calibri" w:hAnsi="Calibri" w:cs="Calibri"/>
                <w:lang w:val="el-GR"/>
              </w:rPr>
              <w:t>πριν από την κοινοποίηση ευαίσθητων δεδομένων.</w:t>
            </w:r>
          </w:p>
        </w:tc>
      </w:tr>
      <w:tr w:rsidR="00AF5C4C" w:rsidRPr="00783487" w14:paraId="015512D4" w14:textId="77777777" w:rsidTr="004F4653">
        <w:tc>
          <w:tcPr>
            <w:tcW w:w="1353" w:type="dxa"/>
            <w:shd w:val="clear" w:color="auto" w:fill="D9E2F3" w:themeFill="accent1" w:themeFillTint="33"/>
            <w:tcMar>
              <w:top w:w="120" w:type="dxa"/>
              <w:left w:w="180" w:type="dxa"/>
              <w:bottom w:w="120" w:type="dxa"/>
              <w:right w:w="180" w:type="dxa"/>
            </w:tcMar>
            <w:hideMark/>
          </w:tcPr>
          <w:p w14:paraId="2CCE59AC" w14:textId="77777777" w:rsidR="00AF5C4C" w:rsidRDefault="00AF5C4C"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0352E73E" w14:textId="77777777" w:rsidR="00AF5C4C" w:rsidRDefault="00AF5C4C"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E7DDB24" w14:textId="77777777" w:rsidR="00AF5C4C" w:rsidRDefault="00AF5C4C" w:rsidP="004F4653">
            <w:pPr>
              <w:pStyle w:val="NormalWeb"/>
              <w:ind w:left="30" w:right="30"/>
              <w:rPr>
                <w:rFonts w:ascii="Calibri" w:hAnsi="Calibri" w:cs="Calibri"/>
                <w:lang w:val="en-IE"/>
              </w:rPr>
            </w:pPr>
            <w:r>
              <w:rPr>
                <w:rFonts w:ascii="Calibri" w:hAnsi="Calibri" w:cs="Calibri"/>
                <w:lang w:val="en-IE"/>
              </w:rPr>
              <w:t>Requests from Other Countries</w:t>
            </w:r>
          </w:p>
          <w:p w14:paraId="5D4CAE99" w14:textId="77777777" w:rsidR="00AF5C4C" w:rsidRDefault="00AF5C4C"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61D30F1A"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78F74B6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Αιτήματα από άλλες χώρες</w:t>
            </w:r>
          </w:p>
          <w:p w14:paraId="4213E0D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Πολλές χώρες και περιφέρειες έχουν νόμους σχεδιασμένους για την προστασία των δικαιωμάτων των πολιτών τους και θέτουν περιορισμούς στη διαβίβαση προσωπικών πληροφοριών πέρα από τα εθνικά τους σύνορα.</w:t>
            </w:r>
          </w:p>
          <w:p w14:paraId="0FA67EA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Εάν λάβετε αίτημα για πληροφορίες που περιέχουν ευαίσθητα δεδομένα από έναν συνάδελφο σε διαφορετική χώρα από τη δική σας, ελέγξτε τις πολιτικές απορρήτου δεδομένων του τμήματος ή του τομέα σας ή συμβουλευτείτε το OEC ή την Παγκόσμια Ομάδα Ιδιωτικού Απορρήτου  (</w:t>
            </w:r>
            <w:r>
              <w:rPr>
                <w:rFonts w:ascii="Calibri" w:hAnsi="Calibri" w:cs="Calibri"/>
                <w:lang w:val="en-IE"/>
              </w:rPr>
              <w:t xml:space="preserve">Global Privacy) </w:t>
            </w:r>
            <w:r>
              <w:rPr>
                <w:rFonts w:ascii="Calibri" w:eastAsia="Calibri" w:hAnsi="Calibri" w:cs="Calibri"/>
                <w:lang w:val="el-GR"/>
              </w:rPr>
              <w:t>προτού συνεχίσετε. Κατόπιν, ακολουθήστε τα ίδια βήματα που θα κάνατε εάν απαντούσατε σε αίτημα συναδέλφου στη δική σας χώρα.</w:t>
            </w:r>
          </w:p>
        </w:tc>
      </w:tr>
      <w:tr w:rsidR="00AF5C4C" w:rsidRPr="00783487" w14:paraId="03C94C18" w14:textId="77777777" w:rsidTr="004F4653">
        <w:tc>
          <w:tcPr>
            <w:tcW w:w="1353" w:type="dxa"/>
            <w:shd w:val="clear" w:color="auto" w:fill="D9E2F3" w:themeFill="accent1" w:themeFillTint="33"/>
            <w:tcMar>
              <w:top w:w="120" w:type="dxa"/>
              <w:left w:w="180" w:type="dxa"/>
              <w:bottom w:w="120" w:type="dxa"/>
              <w:right w:w="180" w:type="dxa"/>
            </w:tcMar>
            <w:hideMark/>
          </w:tcPr>
          <w:p w14:paraId="37BFF9CD" w14:textId="77777777" w:rsidR="00AF5C4C" w:rsidRDefault="00AF5C4C"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5ADEFC72" w14:textId="77777777" w:rsidR="00AF5C4C" w:rsidRDefault="00AF5C4C"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8797F4" w14:textId="77777777" w:rsidR="00AF5C4C" w:rsidRDefault="00AF5C4C" w:rsidP="004F4653">
            <w:pPr>
              <w:pStyle w:val="NormalWeb"/>
              <w:ind w:left="30" w:right="30"/>
              <w:rPr>
                <w:rFonts w:ascii="Calibri" w:hAnsi="Calibri" w:cs="Calibri"/>
                <w:lang w:val="en-IE"/>
              </w:rPr>
            </w:pPr>
            <w:r>
              <w:rPr>
                <w:rFonts w:ascii="Calibri" w:hAnsi="Calibri" w:cs="Calibri"/>
                <w:lang w:val="en-IE"/>
              </w:rPr>
              <w:t>Requests from Third Parties</w:t>
            </w:r>
          </w:p>
          <w:p w14:paraId="67DD2CC0" w14:textId="77777777" w:rsidR="00AF5C4C" w:rsidRDefault="00AF5C4C"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2B0ABC0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Αιτήματα από τρίτα μέρη</w:t>
            </w:r>
          </w:p>
          <w:p w14:paraId="55DC698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Εάν το αίτημα για ευαίσθητα δεδομένα προέρχεται από τρίτο μέρος, βεβαιωθείτε ότι υπάρχει έγκυρη και κατάλληλη συμβατική συμφωνία. Αν δεν είστε βέβαιοι, επικοινωνήστε με το OEC ή την Παγκόσμια Ομάδα Ιδιωτικού Απορρήτου</w:t>
            </w:r>
            <w:r>
              <w:rPr>
                <w:rFonts w:ascii="Calibri" w:eastAsia="Calibri" w:hAnsi="Calibri" w:cs="Calibri"/>
                <w:lang w:val="en-US"/>
              </w:rPr>
              <w:t xml:space="preserve"> </w:t>
            </w:r>
            <w:r>
              <w:rPr>
                <w:rFonts w:ascii="Calibri" w:eastAsia="Calibri" w:hAnsi="Calibri" w:cs="Calibri"/>
                <w:lang w:val="el-GR"/>
              </w:rPr>
              <w:t xml:space="preserve"> (</w:t>
            </w:r>
            <w:r>
              <w:rPr>
                <w:rFonts w:ascii="Calibri" w:hAnsi="Calibri" w:cs="Calibri"/>
                <w:lang w:val="en-IE"/>
              </w:rPr>
              <w:t>Global Privacy)</w:t>
            </w:r>
            <w:r>
              <w:rPr>
                <w:rFonts w:ascii="Calibri" w:eastAsia="Calibri" w:hAnsi="Calibri" w:cs="Calibri"/>
                <w:lang w:val="el-GR"/>
              </w:rPr>
              <w:t xml:space="preserve"> ή το Νομικό τμήμα πριν από την κοινοποίηση.</w:t>
            </w:r>
          </w:p>
        </w:tc>
      </w:tr>
      <w:tr w:rsidR="00AF5C4C" w:rsidRPr="00783487" w14:paraId="17D60580" w14:textId="77777777" w:rsidTr="004F4653">
        <w:tc>
          <w:tcPr>
            <w:tcW w:w="1353" w:type="dxa"/>
            <w:shd w:val="clear" w:color="auto" w:fill="D9E2F3" w:themeFill="accent1" w:themeFillTint="33"/>
            <w:tcMar>
              <w:top w:w="120" w:type="dxa"/>
              <w:left w:w="180" w:type="dxa"/>
              <w:bottom w:w="120" w:type="dxa"/>
              <w:right w:w="180" w:type="dxa"/>
            </w:tcMar>
            <w:hideMark/>
          </w:tcPr>
          <w:p w14:paraId="5C78E559" w14:textId="77777777" w:rsidR="00AF5C4C" w:rsidRDefault="00AF5C4C"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25035CC1" w14:textId="77777777" w:rsidR="00AF5C4C" w:rsidRDefault="00AF5C4C"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0A0E4A" w14:textId="77777777" w:rsidR="00AF5C4C" w:rsidRDefault="00AF5C4C"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55D2ECD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Πάντα αρχειοθετείτε ή απορρίπτετε ευαίσθητα δεδομένα με τρόπο συμβατό με τις απαιτήσεις διαχείρισης, διατήρησης και απόρριψης δεδομένων της Abbott.</w:t>
            </w:r>
          </w:p>
        </w:tc>
      </w:tr>
      <w:tr w:rsidR="00AF5C4C" w:rsidRPr="00783487" w14:paraId="5D8D6685" w14:textId="77777777" w:rsidTr="004F4653">
        <w:tc>
          <w:tcPr>
            <w:tcW w:w="1353" w:type="dxa"/>
            <w:shd w:val="clear" w:color="auto" w:fill="D9E2F3" w:themeFill="accent1" w:themeFillTint="33"/>
            <w:tcMar>
              <w:top w:w="120" w:type="dxa"/>
              <w:left w:w="180" w:type="dxa"/>
              <w:bottom w:w="120" w:type="dxa"/>
              <w:right w:w="180" w:type="dxa"/>
            </w:tcMar>
            <w:hideMark/>
          </w:tcPr>
          <w:p w14:paraId="089DB4DA" w14:textId="77777777" w:rsidR="00AF5C4C" w:rsidRDefault="00AF5C4C"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252FCF43" w14:textId="77777777" w:rsidR="00AF5C4C" w:rsidRDefault="00AF5C4C"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2EFC6E"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4396DF8D"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0E0B0B0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λάβετε μια εντολή νομικής διατήρησης, απαγορεύεται να απορρίψετε, να καταστρέψετε ή να διαγράψετε οποιαδήποτε πληροφορία καλύπτεται από την εντολή διατήρησης.</w:t>
            </w:r>
          </w:p>
          <w:p w14:paraId="58B2C71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έχετε ερωτήσεις που σχετίζονται με τις εντολές νομικής διατήρησης ή τη διατήρηση και την απόρριψη, επικοινωνήστε με τον δικηγόρο/νομικό που αναγράφεται στην ειδοποίηση νομικής διατήρησης ή καλέστε το τμήμα Αντιδικιών στο (224) 667-5701.</w:t>
            </w:r>
          </w:p>
        </w:tc>
      </w:tr>
      <w:tr w:rsidR="00AF5C4C" w:rsidRPr="00783487" w14:paraId="528F10BC" w14:textId="77777777" w:rsidTr="004F4653">
        <w:tc>
          <w:tcPr>
            <w:tcW w:w="1353" w:type="dxa"/>
            <w:shd w:val="clear" w:color="auto" w:fill="D9E2F3" w:themeFill="accent1" w:themeFillTint="33"/>
            <w:tcMar>
              <w:top w:w="120" w:type="dxa"/>
              <w:left w:w="180" w:type="dxa"/>
              <w:bottom w:w="120" w:type="dxa"/>
              <w:right w:w="180" w:type="dxa"/>
            </w:tcMar>
            <w:hideMark/>
          </w:tcPr>
          <w:p w14:paraId="14A2E4FF" w14:textId="77777777" w:rsidR="00AF5C4C" w:rsidRDefault="00AF5C4C"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4837B499" w14:textId="77777777" w:rsidR="00AF5C4C" w:rsidRDefault="00AF5C4C"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C1820A2" w14:textId="77777777" w:rsidR="00AF5C4C" w:rsidRDefault="00AF5C4C"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64A8B287" w14:textId="77777777" w:rsidR="00AF5C4C" w:rsidRDefault="00AF5C4C"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36D5D06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Λαμβάνετε πάντα ιδιαίτερη μέριμνα για τα ευαίσθητα δεδομένα όταν κάποιος φεύγει από την Abbott.</w:t>
            </w:r>
          </w:p>
          <w:p w14:paraId="43A9578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διευθυντές πρέπει να διασφαλίζουν ότι ο υπάλληλος που αποχωρεί θα τερματιστεί στο κατάλληλο σύστημα (π.χ. Workday for Employees ή Fieldglass for Contingent Workers), μόλις ειδοποιηθούν από τον υπάλληλο ότι πρόκειται να αναχωρήσει. Αυτό συμβαίνει, για να διασφαλιστεί η σωστή διαχείριση της πρόσβασης στα δεδομένα της Abbott, της φυσικής πρόσβασης στα κτήρια και της εξόφλησης πληρωμής.</w:t>
            </w:r>
          </w:p>
        </w:tc>
      </w:tr>
      <w:tr w:rsidR="00AF5C4C" w:rsidRPr="00783487" w14:paraId="53F76004" w14:textId="77777777" w:rsidTr="004F4653">
        <w:tc>
          <w:tcPr>
            <w:tcW w:w="1353" w:type="dxa"/>
            <w:shd w:val="clear" w:color="auto" w:fill="D9E2F3" w:themeFill="accent1" w:themeFillTint="33"/>
            <w:tcMar>
              <w:top w:w="120" w:type="dxa"/>
              <w:left w:w="180" w:type="dxa"/>
              <w:bottom w:w="120" w:type="dxa"/>
              <w:right w:w="180" w:type="dxa"/>
            </w:tcMar>
            <w:hideMark/>
          </w:tcPr>
          <w:p w14:paraId="5581D576" w14:textId="77777777" w:rsidR="00AF5C4C" w:rsidRDefault="00AF5C4C"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70E6EF8C" w14:textId="77777777" w:rsidR="00AF5C4C" w:rsidRDefault="00AF5C4C"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80CC56" w14:textId="77777777" w:rsidR="00AF5C4C" w:rsidRDefault="00AF5C4C"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762BF075" w14:textId="77777777" w:rsidR="00AF5C4C" w:rsidRDefault="00AF5C4C"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0EB4A3F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Διασφαλίστε ότι δεν φεύγουν ευαίσθητα δεδομένα με τον υπάλληλο που αποχωρεί. Μεταφέρετε όλους τους φακέλους στον υπάλληλο της Abbott που θα αναλάβει τον ρόλο ή τις ευθύνες του αποχωρούντος ατόμου.</w:t>
            </w:r>
          </w:p>
          <w:p w14:paraId="43028D6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Υπενθυμίστε στον υπάλληλο που αποχωρεί την υποχρέωσή του να μη διατηρήσει ή γνωστοποιήσει τις ευαίσθητες πληροφορίες. Οι υπάλληλοι δεν επιτρέπεται να παίρνουν τυχόν εργασιακά παράγωγα ή άλλη περιουσία της Abbott (π.χ. κινητές συσκευές) μαζί τους, όταν αποχωρούν από την Abbott. Αν έχετε ερωτήσεις για τις διαδικασίες τερματισμού στο τοπικό σας παράρτημα, επικοινωνήστε με το Τμήμα Ανθρώπινου Δυναμικού.</w:t>
            </w:r>
          </w:p>
        </w:tc>
      </w:tr>
      <w:tr w:rsidR="00AF5C4C" w:rsidRPr="00783487" w14:paraId="527488F6" w14:textId="77777777" w:rsidTr="004F4653">
        <w:tc>
          <w:tcPr>
            <w:tcW w:w="1353" w:type="dxa"/>
            <w:shd w:val="clear" w:color="auto" w:fill="D9E2F3" w:themeFill="accent1" w:themeFillTint="33"/>
            <w:tcMar>
              <w:top w:w="120" w:type="dxa"/>
              <w:left w:w="180" w:type="dxa"/>
              <w:bottom w:w="120" w:type="dxa"/>
              <w:right w:w="180" w:type="dxa"/>
            </w:tcMar>
            <w:hideMark/>
          </w:tcPr>
          <w:p w14:paraId="542B4AC0" w14:textId="77777777" w:rsidR="00AF5C4C" w:rsidRDefault="00AF5C4C"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1BDF84AA" w14:textId="77777777" w:rsidR="00AF5C4C" w:rsidRDefault="00AF5C4C"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8F12A39" w14:textId="77777777" w:rsidR="00AF5C4C" w:rsidRDefault="00AF5C4C"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06EDBCF4" w14:textId="77777777" w:rsidR="00AF5C4C" w:rsidRDefault="00AF5C4C"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697693D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Ακούσιες αποκαλύψεις των PHI μπορούν να συμβούν ανά πάσα στιγμή.</w:t>
            </w:r>
          </w:p>
          <w:p w14:paraId="05135A1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Για παράδειγμα, μπορεί να ακούσετε μια νοσοκόμα να συζητά λεπτομέρειες σχετικά με την κατάσταση της υγείας ενός ασθενούς ή μπορεί να λάβετε κατά λάθος ένα μήνυμα ηλεκτρονικού ταχυδρομείου που περιέχει λεπτομέρειες του αρχείου του ασθενούς.</w:t>
            </w:r>
          </w:p>
        </w:tc>
      </w:tr>
      <w:tr w:rsidR="00AF5C4C" w:rsidRPr="00783487" w14:paraId="1D330806" w14:textId="77777777" w:rsidTr="004F4653">
        <w:tc>
          <w:tcPr>
            <w:tcW w:w="1353" w:type="dxa"/>
            <w:shd w:val="clear" w:color="auto" w:fill="D9E2F3" w:themeFill="accent1" w:themeFillTint="33"/>
            <w:tcMar>
              <w:top w:w="120" w:type="dxa"/>
              <w:left w:w="180" w:type="dxa"/>
              <w:bottom w:w="120" w:type="dxa"/>
              <w:right w:w="180" w:type="dxa"/>
            </w:tcMar>
            <w:hideMark/>
          </w:tcPr>
          <w:p w14:paraId="5BB72653" w14:textId="77777777" w:rsidR="00AF5C4C" w:rsidRDefault="00AF5C4C"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1C4619A4" w14:textId="77777777" w:rsidR="00AF5C4C" w:rsidRDefault="00AF5C4C"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527A1A" w14:textId="77777777" w:rsidR="00AF5C4C" w:rsidRDefault="00AF5C4C"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1F2302E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Ως απάντηση σε οποιαδήποτε ακούσια ή αθέμιτη αποκάλυψη προστατευόμενων πληροφοριών για την υγεία του ασθενούς (PHI), πρέπει να αναφέρετε αμέσως το περιστατικό στο OEC ή στην Παγκόσμια Ομάδα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tc>
      </w:tr>
      <w:tr w:rsidR="00AF5C4C" w14:paraId="70AB5FA6" w14:textId="77777777" w:rsidTr="004F4653">
        <w:tc>
          <w:tcPr>
            <w:tcW w:w="1353" w:type="dxa"/>
            <w:shd w:val="clear" w:color="auto" w:fill="D9E2F3" w:themeFill="accent1" w:themeFillTint="33"/>
            <w:tcMar>
              <w:top w:w="120" w:type="dxa"/>
              <w:left w:w="180" w:type="dxa"/>
              <w:bottom w:w="120" w:type="dxa"/>
              <w:right w:w="180" w:type="dxa"/>
            </w:tcMar>
            <w:hideMark/>
          </w:tcPr>
          <w:p w14:paraId="49C7992F" w14:textId="77777777" w:rsidR="00AF5C4C" w:rsidRDefault="00AF5C4C"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094C7319" w14:textId="77777777" w:rsidR="00AF5C4C" w:rsidRDefault="00AF5C4C"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E84373"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6D70638C" w14:textId="77777777" w:rsidR="00AF5C4C" w:rsidRDefault="00AF5C4C"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0BA7EAB9" w14:textId="77777777" w:rsidR="00AF5C4C" w:rsidRDefault="00AF5C4C"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43E46E3C" w14:textId="77777777" w:rsidR="00AF5C4C" w:rsidRDefault="00AF5C4C"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2D65C20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 αντιληφθείτε ακατάλληλη ή ακούσια γνωστοποίηση εμπιστευτικών επιχειρηματικών πληροφοριών, θα πρέπει να αναφέρετε άμεσα το περιστατικό και στα δύο τμήματα:</w:t>
            </w:r>
          </w:p>
          <w:p w14:paraId="33D12BEF" w14:textId="77777777" w:rsidR="00AF5C4C" w:rsidRDefault="00AF5C4C"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Στον άμεσο επόπτη σας και</w:t>
            </w:r>
          </w:p>
          <w:p w14:paraId="7A8F3BCC" w14:textId="77777777" w:rsidR="00AF5C4C" w:rsidRPr="00E72173" w:rsidRDefault="00AF5C4C"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στο OEC ή ένα μέλος της Παγκόσμιας Ομάδας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p w14:paraId="63F6085A"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άμεση αναφορά της γνωστοποίησης θα βοηθήσει την Abbott να ανακτήσει αμέσως τις πληροφορίες, να εμποδίσει επιπλέον ακατάλληλη χρήση ή κατάχρηση των πληροφοριών και, κατά περίπτωση, θα ενισχύσει την εταιρεία με την άσκηση αστικής ή ποινικής αγωγής.</w:t>
            </w:r>
          </w:p>
        </w:tc>
      </w:tr>
      <w:tr w:rsidR="00AF5C4C" w:rsidRPr="00783487" w14:paraId="2A1DFA01" w14:textId="77777777" w:rsidTr="004F4653">
        <w:tc>
          <w:tcPr>
            <w:tcW w:w="1353" w:type="dxa"/>
            <w:shd w:val="clear" w:color="auto" w:fill="D9E2F3" w:themeFill="accent1" w:themeFillTint="33"/>
            <w:tcMar>
              <w:top w:w="120" w:type="dxa"/>
              <w:left w:w="180" w:type="dxa"/>
              <w:bottom w:w="120" w:type="dxa"/>
              <w:right w:w="180" w:type="dxa"/>
            </w:tcMar>
            <w:hideMark/>
          </w:tcPr>
          <w:p w14:paraId="79816647" w14:textId="77777777" w:rsidR="00AF5C4C" w:rsidRDefault="00AF5C4C"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743D9F1C" w14:textId="77777777" w:rsidR="00AF5C4C" w:rsidRDefault="00AF5C4C"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B0DF5F8" w14:textId="77777777" w:rsidR="00AF5C4C" w:rsidRDefault="00AF5C4C"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61A23496" w14:textId="77777777" w:rsidR="00AF5C4C" w:rsidRDefault="00AF5C4C"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26C84452"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6BF1D1D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Απαγορεύεται να γνωστοποιήσετε ευαίσθητα δεδομένα της Abbott σε οποιονδήποτε δεν είναι εξουσιοδοτημένος να λάβει τα ευαίσθητα δεδομένα.</w:t>
            </w:r>
          </w:p>
          <w:p w14:paraId="370CB71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Ομοίως, θα πρέπει να χρησιμοποιείτε τα ευαίσθητα δεδομένα της Abbott εκ μέρους της Abbott και στα πλαίσια των εργασιακών σας καθηκόντων στην Abbott.</w:t>
            </w:r>
          </w:p>
          <w:p w14:paraId="7DD9DDC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 γνωστοποιήσετε αθέμιτα ευαίσθητα δεδομένα, ενδέχεται να αντιμετωπίσετε πειθαρχικές ενέργειες που ενδέχεται να περιλαμβάνουν τον τερματισμό της απασχόλησης.</w:t>
            </w:r>
          </w:p>
        </w:tc>
      </w:tr>
      <w:tr w:rsidR="00AF5C4C" w:rsidRPr="00783487" w14:paraId="7C2FDA66" w14:textId="77777777" w:rsidTr="004F4653">
        <w:tc>
          <w:tcPr>
            <w:tcW w:w="1353" w:type="dxa"/>
            <w:shd w:val="clear" w:color="auto" w:fill="D9E2F3" w:themeFill="accent1" w:themeFillTint="33"/>
            <w:tcMar>
              <w:top w:w="120" w:type="dxa"/>
              <w:left w:w="180" w:type="dxa"/>
              <w:bottom w:w="120" w:type="dxa"/>
              <w:right w:w="180" w:type="dxa"/>
            </w:tcMar>
            <w:hideMark/>
          </w:tcPr>
          <w:p w14:paraId="5B0CC29E" w14:textId="77777777" w:rsidR="00AF5C4C" w:rsidRDefault="00AF5C4C"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13930177" w14:textId="77777777" w:rsidR="00AF5C4C" w:rsidRDefault="00AF5C4C"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9ABF273" w14:textId="77777777" w:rsidR="00AF5C4C" w:rsidRDefault="00AF5C4C"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2480CC7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Απαγορεύεται κατά τη διάρκεια αλλά και μετά τη συνεργασία σας με την Abbott, να κοινοποιήσετε δεδομένα σε οποιονδήποτε ανταγωνιστή της Abbott.</w:t>
            </w:r>
          </w:p>
        </w:tc>
      </w:tr>
      <w:tr w:rsidR="00AF5C4C" w:rsidRPr="00783487" w14:paraId="4BBA44B0" w14:textId="77777777" w:rsidTr="004F4653">
        <w:tc>
          <w:tcPr>
            <w:tcW w:w="1353" w:type="dxa"/>
            <w:shd w:val="clear" w:color="auto" w:fill="D9E2F3" w:themeFill="accent1" w:themeFillTint="33"/>
            <w:tcMar>
              <w:top w:w="120" w:type="dxa"/>
              <w:left w:w="180" w:type="dxa"/>
              <w:bottom w:w="120" w:type="dxa"/>
              <w:right w:w="180" w:type="dxa"/>
            </w:tcMar>
            <w:hideMark/>
          </w:tcPr>
          <w:p w14:paraId="52DA629B" w14:textId="77777777" w:rsidR="00AF5C4C" w:rsidRDefault="00AF5C4C"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1F05AF59" w14:textId="77777777" w:rsidR="00AF5C4C" w:rsidRDefault="00AF5C4C"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824B768" w14:textId="77777777" w:rsidR="00AF5C4C" w:rsidRDefault="00AF5C4C"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739CF4F5"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676E559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αδυναμία επιστροφής ευαίσθητων δεδομένων στην Abbott, η μεταβίβαση ευαίσθητων δεδομένων σε μη εγκεκριμένη συσκευή, μέσο αποθήκευσης, λογαριασμό ή διακομιστή, ή η παροχή ευαίσθητων δεδομένων σε οποιοδήποτε άτομο ή φορέα που δεν είναι εξουσιοδοτημένος να κατέχει αυτές τις πληροφορίες μπορεί να έχει ως αποτέλεσμα η Abbott να κινηθεί νομικά εναντίον σας.</w:t>
            </w:r>
          </w:p>
          <w:p w14:paraId="0ED63BA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ΚΑΝΤΕ ΚΛΙΚ ΣΤΟ ΚΟΥΜΠΙ «ΝΟΜΙΚΗ ΔΡΑΣΗ» ΓΙΑ ΠΕΡΙΣΣΟΤΕΡΕΣ ΠΛΗΡΟΦΟΡΙΕΣ.</w:t>
            </w:r>
          </w:p>
        </w:tc>
      </w:tr>
      <w:tr w:rsidR="00AF5C4C" w:rsidRPr="00783487" w14:paraId="7953F49B" w14:textId="77777777" w:rsidTr="004F4653">
        <w:tc>
          <w:tcPr>
            <w:tcW w:w="1353" w:type="dxa"/>
            <w:shd w:val="clear" w:color="auto" w:fill="D9E2F3" w:themeFill="accent1" w:themeFillTint="33"/>
            <w:tcMar>
              <w:top w:w="120" w:type="dxa"/>
              <w:left w:w="180" w:type="dxa"/>
              <w:bottom w:w="120" w:type="dxa"/>
              <w:right w:w="180" w:type="dxa"/>
            </w:tcMar>
            <w:hideMark/>
          </w:tcPr>
          <w:p w14:paraId="43E9EC6E" w14:textId="77777777" w:rsidR="00AF5C4C" w:rsidRDefault="00AF5C4C"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001FFF4C" w14:textId="77777777" w:rsidR="00AF5C4C" w:rsidRDefault="00AF5C4C"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91B716" w14:textId="77777777" w:rsidR="00AF5C4C" w:rsidRDefault="00AF5C4C" w:rsidP="004F4653">
            <w:pPr>
              <w:pStyle w:val="NormalWeb"/>
              <w:ind w:left="30" w:right="30"/>
              <w:rPr>
                <w:rFonts w:ascii="Calibri" w:hAnsi="Calibri" w:cs="Calibri"/>
                <w:lang w:val="en-IE"/>
              </w:rPr>
            </w:pPr>
            <w:r>
              <w:rPr>
                <w:rFonts w:ascii="Calibri" w:hAnsi="Calibri" w:cs="Calibri"/>
                <w:lang w:val="en-IE"/>
              </w:rPr>
              <w:t>LEGAL ACTION</w:t>
            </w:r>
          </w:p>
          <w:p w14:paraId="7F29B4D6" w14:textId="77777777" w:rsidR="00AF5C4C" w:rsidRDefault="00AF5C4C"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7E0B68E7" w14:textId="77777777" w:rsidR="00AF5C4C" w:rsidRDefault="00AF5C4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16C46D2B" w14:textId="77777777" w:rsidR="00AF5C4C" w:rsidRDefault="00AF5C4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089CB8DB" w14:textId="77777777" w:rsidR="00AF5C4C" w:rsidRDefault="00AF5C4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7F6C5FCE" w14:textId="77777777" w:rsidR="00AF5C4C" w:rsidRDefault="00AF5C4C"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7BA44F27" w14:textId="77777777" w:rsidR="00AF5C4C" w:rsidRDefault="00AF5C4C"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697D8BF8"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ΝΟΜΙΚΗ ΔΡΑΣΗ</w:t>
            </w:r>
          </w:p>
          <w:p w14:paraId="106F8C3A"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Η νομική δράση μπορεί να περιλαμβάνει την κατάθεση αγωγής της Abbott εναντίον σας που θα έχει ως συνέπεια:</w:t>
            </w:r>
          </w:p>
          <w:p w14:paraId="22634C76" w14:textId="77777777" w:rsidR="00AF5C4C" w:rsidRPr="00E72173" w:rsidRDefault="00AF5C4C"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Να σας εμποδίσει να εργαστείτε για άλλον εργοδότη μέχρι να επιστραφούν τα ευαίσθητα δεδομένα και να βρεθούν υπό την προστασία της Abbott·</w:t>
            </w:r>
          </w:p>
          <w:p w14:paraId="567917F8" w14:textId="77777777" w:rsidR="00AF5C4C" w:rsidRPr="00E72173" w:rsidRDefault="00AF5C4C"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Να υποχρεωθείτε να παραδώσετε όλες τις ηλεκτρονικές συσκευές στην Abbott για εξέταση και επιθεώρηση·</w:t>
            </w:r>
          </w:p>
          <w:p w14:paraId="7E995B68" w14:textId="77777777" w:rsidR="00AF5C4C" w:rsidRPr="00E72173" w:rsidRDefault="00AF5C4C"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Να πληρώσετε χρηματική αποζημίωση για παράνομη διατήρηση και/ή χρήση ευαίσθητων δεδομένων της Abbott και παράβαση των καθηκόντων και υποχρεώσεων έναντι της Abbott σύμφωνα με τη Σύμβαση Εργασίας σας· και</w:t>
            </w:r>
          </w:p>
          <w:p w14:paraId="5C54AE93" w14:textId="77777777" w:rsidR="00AF5C4C" w:rsidRPr="00E72173" w:rsidRDefault="00AF5C4C"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Να υποχρεωθείτε να πληρώσετε τα δικαστικά έξοδα που υφίσταται η Abbott ως αποτέλεσμα της αγωγής για την προστασία των ευαίσθητων δεδομένων της.</w:t>
            </w:r>
          </w:p>
          <w:p w14:paraId="37BA18BE" w14:textId="77777777" w:rsidR="00AF5C4C" w:rsidRPr="00783487" w:rsidRDefault="00AF5C4C" w:rsidP="004F4653">
            <w:pPr>
              <w:pStyle w:val="NormalWeb"/>
              <w:ind w:left="30" w:right="30"/>
              <w:rPr>
                <w:rFonts w:ascii="Calibri" w:hAnsi="Calibri" w:cs="Calibri"/>
                <w:lang w:val="el-GR"/>
              </w:rPr>
            </w:pPr>
            <w:r>
              <w:rPr>
                <w:rFonts w:ascii="Calibri" w:eastAsia="Calibri" w:hAnsi="Calibri" w:cs="Calibri"/>
                <w:lang w:val="el-GR"/>
              </w:rPr>
              <w:t>Αν κριθεί απαραίτητο, η Abbott θα συνεργαστεί επίσης με τις τοπικές, πολιτειακές και ομοσπονδιακές αρχές για την προστασία και διατήρηση των ευαίσθητων δεδομένων της. Σε αυτή την περίπτωση, ενδέχεται να σας επιβληθούν ποινικές κυρώσεις.</w:t>
            </w:r>
          </w:p>
        </w:tc>
      </w:tr>
      <w:tr w:rsidR="00AF5C4C" w:rsidRPr="00783487" w14:paraId="43E5E95B" w14:textId="77777777" w:rsidTr="004F4653">
        <w:tc>
          <w:tcPr>
            <w:tcW w:w="1353" w:type="dxa"/>
            <w:shd w:val="clear" w:color="auto" w:fill="D9E2F3" w:themeFill="accent1" w:themeFillTint="33"/>
            <w:tcMar>
              <w:top w:w="120" w:type="dxa"/>
              <w:left w:w="180" w:type="dxa"/>
              <w:bottom w:w="120" w:type="dxa"/>
              <w:right w:w="180" w:type="dxa"/>
            </w:tcMar>
            <w:hideMark/>
          </w:tcPr>
          <w:p w14:paraId="24DBD85E" w14:textId="77777777" w:rsidR="00AF5C4C" w:rsidRDefault="00AF5C4C"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210863F2" w14:textId="77777777" w:rsidR="00AF5C4C" w:rsidRDefault="00AF5C4C"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9EEED90" w14:textId="77777777" w:rsidR="00AF5C4C" w:rsidRDefault="00AF5C4C"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3E1CA56C"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6C03009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Οποιοδήποτε περιστατικό που περιλαμβάνει πιθανή διακύβευση της ασφάλειας των πληροφοριών, όπως μια απωλεσθείσα ή κλεμμένη συσκευή, πρέπει να αναφερθεί αμέσως στο τοπικό Παγκόσμιο Γραφείο Εξυπηρέτησης</w:t>
            </w:r>
            <w:r>
              <w:rPr>
                <w:rFonts w:ascii="Calibri" w:eastAsia="Calibri" w:hAnsi="Calibri" w:cs="Calibri"/>
                <w:lang w:val="en-US"/>
              </w:rPr>
              <w:t xml:space="preserve"> (</w:t>
            </w:r>
            <w:r>
              <w:rPr>
                <w:rFonts w:ascii="Calibri" w:hAnsi="Calibri" w:cs="Calibri"/>
                <w:lang w:val="en-IE"/>
              </w:rPr>
              <w:t>Global Service Desk)</w:t>
            </w:r>
            <w:r>
              <w:rPr>
                <w:rFonts w:ascii="Calibri" w:eastAsia="Calibri" w:hAnsi="Calibri" w:cs="Calibri"/>
                <w:lang w:val="el-GR"/>
              </w:rPr>
              <w:t>.</w:t>
            </w:r>
          </w:p>
          <w:p w14:paraId="4A3A915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Εάν έχετε οποιεσδήποτε ανησυχίες σχετικά με πιθανή παράβαση ή θέλετε να αναφέρετε ένα ενδεχόμενο περιστατικό ιδιωτικού απορρήτου, επικοινωνήστε με την Παγκόσμια Ομάδα Ιδιωτικού Απορρήτου</w:t>
            </w:r>
            <w:r>
              <w:rPr>
                <w:rFonts w:ascii="Calibri" w:eastAsia="Calibri" w:hAnsi="Calibri" w:cs="Calibri"/>
                <w:lang w:val="en-US"/>
              </w:rPr>
              <w:t xml:space="preserve"> (</w:t>
            </w:r>
            <w:r>
              <w:rPr>
                <w:rFonts w:ascii="Calibri" w:hAnsi="Calibri" w:cs="Calibri"/>
                <w:lang w:val="en-IE"/>
              </w:rPr>
              <w:t>Global Privacy team)</w:t>
            </w:r>
            <w:r>
              <w:rPr>
                <w:rFonts w:ascii="Calibri" w:eastAsia="Calibri" w:hAnsi="Calibri" w:cs="Calibri"/>
                <w:lang w:val="el-GR"/>
              </w:rPr>
              <w:t>.</w:t>
            </w:r>
          </w:p>
        </w:tc>
      </w:tr>
      <w:tr w:rsidR="00AF5C4C" w:rsidRPr="00783487" w14:paraId="34B3633F" w14:textId="77777777" w:rsidTr="004F4653">
        <w:tc>
          <w:tcPr>
            <w:tcW w:w="1353" w:type="dxa"/>
            <w:shd w:val="clear" w:color="auto" w:fill="D9E2F3" w:themeFill="accent1" w:themeFillTint="33"/>
            <w:tcMar>
              <w:top w:w="120" w:type="dxa"/>
              <w:left w:w="180" w:type="dxa"/>
              <w:bottom w:w="120" w:type="dxa"/>
              <w:right w:w="180" w:type="dxa"/>
            </w:tcMar>
            <w:hideMark/>
          </w:tcPr>
          <w:p w14:paraId="6636177B" w14:textId="77777777" w:rsidR="00AF5C4C" w:rsidRDefault="00AF5C4C"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442FB834" w14:textId="77777777" w:rsidR="00AF5C4C" w:rsidRDefault="00AF5C4C"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5BA79A8"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arrow to begin your review.</w:t>
            </w:r>
          </w:p>
          <w:p w14:paraId="0DDA08E9" w14:textId="77777777" w:rsidR="00AF5C4C" w:rsidRDefault="00AF5C4C" w:rsidP="004F4653">
            <w:pPr>
              <w:pStyle w:val="NormalWeb"/>
              <w:ind w:left="30" w:right="30"/>
              <w:rPr>
                <w:rFonts w:ascii="Calibri" w:hAnsi="Calibri" w:cs="Calibri"/>
                <w:lang w:val="en-IE"/>
              </w:rPr>
            </w:pPr>
            <w:r>
              <w:rPr>
                <w:rFonts w:ascii="Calibri" w:hAnsi="Calibri" w:cs="Calibri"/>
                <w:lang w:val="en-IE"/>
              </w:rPr>
              <w:t>Review</w:t>
            </w:r>
          </w:p>
          <w:p w14:paraId="00949543" w14:textId="77777777" w:rsidR="00AF5C4C" w:rsidRDefault="00AF5C4C"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F2ECACF"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Accessing and Using Sensitive Data</w:t>
            </w:r>
          </w:p>
          <w:p w14:paraId="21274C22" w14:textId="77777777" w:rsidR="00AF5C4C" w:rsidRDefault="00AF5C4C"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7BA066A0" w14:textId="77777777" w:rsidR="00AF5C4C" w:rsidRDefault="00AF5C4C" w:rsidP="004F4653">
            <w:pPr>
              <w:pStyle w:val="NormalWeb"/>
              <w:ind w:left="30" w:right="30"/>
              <w:rPr>
                <w:rFonts w:ascii="Calibri" w:hAnsi="Calibri" w:cs="Calibri"/>
                <w:lang w:val="en-IE"/>
              </w:rPr>
            </w:pPr>
            <w:r>
              <w:rPr>
                <w:rFonts w:ascii="Calibri" w:hAnsi="Calibri" w:cs="Calibri"/>
                <w:lang w:val="en-IE"/>
              </w:rPr>
              <w:t>Sharing Sensitive Data</w:t>
            </w:r>
          </w:p>
          <w:p w14:paraId="538E03C1" w14:textId="77777777" w:rsidR="00AF5C4C" w:rsidRDefault="00AF5C4C" w:rsidP="004F4653">
            <w:pPr>
              <w:pStyle w:val="NormalWeb"/>
              <w:ind w:left="30" w:right="30"/>
              <w:rPr>
                <w:rFonts w:ascii="Calibri" w:hAnsi="Calibri" w:cs="Calibri"/>
                <w:lang w:val="en-IE"/>
              </w:rPr>
            </w:pPr>
            <w:r>
              <w:rPr>
                <w:rFonts w:ascii="Calibri" w:hAnsi="Calibri" w:cs="Calibri"/>
                <w:lang w:val="en-IE"/>
              </w:rPr>
              <w:t>Before sharing sensitive data:</w:t>
            </w:r>
          </w:p>
          <w:p w14:paraId="0A32F83B"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60699F3C"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4F0EBCA7"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0368362D"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4FF31837" w14:textId="77777777" w:rsidR="00AF5C4C" w:rsidRDefault="00AF5C4C"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3BF4D4D7" w14:textId="77777777" w:rsidR="00AF5C4C" w:rsidRDefault="00AF5C4C"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3A96144C" w14:textId="77777777" w:rsidR="00AF5C4C" w:rsidRDefault="00AF5C4C"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2A95796F" w14:textId="77777777" w:rsidR="00AF5C4C" w:rsidRDefault="00AF5C4C"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4360584A" w14:textId="77777777" w:rsidR="00AF5C4C" w:rsidRDefault="00AF5C4C" w:rsidP="004F4653">
            <w:pPr>
              <w:pStyle w:val="NormalWeb"/>
              <w:ind w:left="30" w:right="30"/>
              <w:rPr>
                <w:rFonts w:ascii="Calibri" w:hAnsi="Calibri" w:cs="Calibri"/>
                <w:lang w:val="en-IE"/>
              </w:rPr>
            </w:pPr>
            <w:r>
              <w:rPr>
                <w:rFonts w:ascii="Calibri" w:hAnsi="Calibri" w:cs="Calibri"/>
                <w:lang w:val="en-IE"/>
              </w:rPr>
              <w:t>Reporting a Privacy Incident</w:t>
            </w:r>
          </w:p>
          <w:p w14:paraId="6227D4DD" w14:textId="77777777" w:rsidR="00AF5C4C" w:rsidRDefault="00AF5C4C"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2D1E1527" w14:textId="77777777" w:rsidR="00AF5C4C" w:rsidRDefault="00AF5C4C"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761E3E19" w14:textId="77777777" w:rsidR="00AF5C4C" w:rsidRDefault="00AF5C4C" w:rsidP="004F4653">
            <w:pPr>
              <w:pStyle w:val="NormalWeb"/>
              <w:ind w:left="30" w:right="30"/>
              <w:rPr>
                <w:rFonts w:ascii="Calibri" w:hAnsi="Calibri" w:cs="Calibri"/>
                <w:lang w:val="en-IE"/>
              </w:rPr>
            </w:pPr>
            <w:r>
              <w:rPr>
                <w:rFonts w:ascii="Calibri" w:hAnsi="Calibri" w:cs="Calibri"/>
                <w:lang w:val="en-IE"/>
              </w:rPr>
              <w:t>Great job!</w:t>
            </w:r>
          </w:p>
          <w:p w14:paraId="0141497C" w14:textId="77777777" w:rsidR="00AF5C4C" w:rsidRDefault="00AF5C4C" w:rsidP="004F4653">
            <w:pPr>
              <w:pStyle w:val="NormalWeb"/>
              <w:ind w:left="30" w:right="30"/>
              <w:rPr>
                <w:rFonts w:ascii="Calibri" w:hAnsi="Calibri" w:cs="Calibri"/>
                <w:lang w:val="en-IE"/>
              </w:rPr>
            </w:pPr>
            <w:r>
              <w:rPr>
                <w:rFonts w:ascii="Calibri" w:hAnsi="Calibri" w:cs="Calibri"/>
                <w:lang w:val="en-IE"/>
              </w:rPr>
              <w:t>You have completed section 3 of 4</w:t>
            </w:r>
          </w:p>
          <w:p w14:paraId="40ACCC06" w14:textId="77777777" w:rsidR="00AF5C4C" w:rsidRDefault="00AF5C4C"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01BE1F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Κάντε κλικ στο βέλος για να ξεκινήσετε την επισκόπησή σας.</w:t>
            </w:r>
          </w:p>
          <w:p w14:paraId="08B79EB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Επισκόπηση</w:t>
            </w:r>
          </w:p>
          <w:p w14:paraId="0751776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Αφιερώστε λίγο χρόνο για να εξετάσετε ορισμένες από τις βασικές έννοιες που καλύπτονται σε αυτήν την ενότητα.</w:t>
            </w:r>
          </w:p>
          <w:p w14:paraId="5B5D78F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Πρόσβαση και χρήση ευαίσθητων δεδομένων</w:t>
            </w:r>
          </w:p>
          <w:p w14:paraId="2BF756F5"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Αποκτήστε πρόσβαση και χρησιμοποιήστε τα ευαίσθητα δεδομένα μόνο για τον συγκεκριμένο σκοπό για τον οποίο σας έχει παραχωρηθεί πρόσβαση.</w:t>
            </w:r>
          </w:p>
          <w:p w14:paraId="4ACFAEB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Κοινοποίηση ευαίσθητων δεδομένων</w:t>
            </w:r>
          </w:p>
          <w:p w14:paraId="1C6DDDA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Πριν από την κοινοποίηση ευαίσθητων δεδομένων:</w:t>
            </w:r>
          </w:p>
          <w:p w14:paraId="3DDBF960"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Επιβεβαιώνετε την ταυτότητα του ατόμου που τα ζητά·</w:t>
            </w:r>
          </w:p>
          <w:p w14:paraId="3AFA9ED5"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Επιβεβαιώνετε την ανάγκη του να έχει πρόσβαση στις πληροφορίες·</w:t>
            </w:r>
          </w:p>
          <w:p w14:paraId="3BAC2BBE"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Επαληθεύετε ότι οι πληροφορίες μπορούν να χρησιμοποιηθούν για τον σκοπό που ζητείται· και</w:t>
            </w:r>
          </w:p>
          <w:p w14:paraId="5716F41C" w14:textId="77777777" w:rsidR="00AF5C4C" w:rsidRDefault="00AF5C4C"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Κοινοποιείτε μόνο την ποσότητα που απαιτείται για την κάλυψη της ανάγκης.</w:t>
            </w:r>
          </w:p>
          <w:p w14:paraId="269FB91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Διατήρηση και απόρριψη ευαίσθητων δεδομένων</w:t>
            </w:r>
          </w:p>
          <w:p w14:paraId="588C051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Πάντα αρχειοθετείτε ή απορρίπτετε ευαίσθητα δεδομένα με τρόπο συμβατό με τις απαιτήσεις διαχείρισης, διατήρησης και απόρριψης δεδομένων της Abbott.</w:t>
            </w:r>
          </w:p>
          <w:p w14:paraId="0EAD0301"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Απάντηση σε ακούσια αποκάλυψη των PHI</w:t>
            </w:r>
          </w:p>
          <w:p w14:paraId="1E58EC3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Ως απάντηση σε οποιαδήποτε ακούσια ή αθέμιτη αποκάλυψη PHI, πρέπει να αναφέρετε αμέσως τη γνωστοποίηση στο OEC ή στην Παγκόσμια Ομάδα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p w14:paraId="546A01C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Αναφορά ενός περιστατικού ιδιωτικού απορρήτου</w:t>
            </w:r>
          </w:p>
          <w:p w14:paraId="01D3BB7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Επικοινωνήστε με την Παγκόσμια Ομάδα Ιδιωτικού Απορρήτου  (</w:t>
            </w:r>
            <w:r>
              <w:rPr>
                <w:rFonts w:ascii="Calibri" w:hAnsi="Calibri" w:cs="Calibri"/>
                <w:lang w:val="en-IE"/>
              </w:rPr>
              <w:t xml:space="preserve">Global Privacy team) </w:t>
            </w:r>
            <w:r>
              <w:rPr>
                <w:rFonts w:ascii="Calibri" w:eastAsia="Calibri" w:hAnsi="Calibri" w:cs="Calibri"/>
                <w:lang w:val="el-GR"/>
              </w:rPr>
              <w:t>για να αναφέρετε ένα πιθανό περιστατικό ιδιωτικού απορρήτου.</w:t>
            </w:r>
          </w:p>
          <w:p w14:paraId="32CB7B3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Για να ελέγξετε την πρόοδό σας, κάντε κλικ στο κουμπί Μενού</w:t>
            </w:r>
          </w:p>
          <w:p w14:paraId="4343465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Πολύ καλή δουλειά!</w:t>
            </w:r>
          </w:p>
          <w:p w14:paraId="06EEB2D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Έχετε ολοκληρώσει την ενότητα 3 από 4</w:t>
            </w:r>
          </w:p>
          <w:p w14:paraId="0E502BF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Επιλέξτε το βέλος προς τα εμπρός για να συνεχίσετε την εκμάθησή σας</w:t>
            </w:r>
          </w:p>
        </w:tc>
      </w:tr>
      <w:tr w:rsidR="00AF5C4C" w14:paraId="3B092700" w14:textId="77777777" w:rsidTr="004F4653">
        <w:tc>
          <w:tcPr>
            <w:tcW w:w="1353" w:type="dxa"/>
            <w:shd w:val="clear" w:color="auto" w:fill="D9E2F3" w:themeFill="accent1" w:themeFillTint="33"/>
            <w:tcMar>
              <w:top w:w="120" w:type="dxa"/>
              <w:left w:w="180" w:type="dxa"/>
              <w:bottom w:w="120" w:type="dxa"/>
              <w:right w:w="180" w:type="dxa"/>
            </w:tcMar>
            <w:hideMark/>
          </w:tcPr>
          <w:p w14:paraId="60F32A6C" w14:textId="77777777" w:rsidR="00AF5C4C" w:rsidRDefault="00AF5C4C"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6BAF5676" w14:textId="77777777" w:rsidR="00AF5C4C" w:rsidRDefault="00AF5C4C"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094D5EB" w14:textId="77777777" w:rsidR="00AF5C4C" w:rsidRDefault="00AF5C4C" w:rsidP="004F4653">
            <w:pPr>
              <w:pStyle w:val="NormalWeb"/>
              <w:ind w:left="30" w:right="30"/>
              <w:rPr>
                <w:rFonts w:ascii="Calibri" w:hAnsi="Calibri" w:cs="Calibri"/>
                <w:lang w:val="en-IE"/>
              </w:rPr>
            </w:pPr>
            <w:r>
              <w:rPr>
                <w:rFonts w:ascii="Calibri" w:hAnsi="Calibri" w:cs="Calibri"/>
                <w:lang w:val="en-IE"/>
              </w:rPr>
              <w:t>Where to Get Help</w:t>
            </w:r>
          </w:p>
          <w:p w14:paraId="28DF6553" w14:textId="77777777" w:rsidR="00AF5C4C" w:rsidRDefault="00AF5C4C" w:rsidP="004F4653">
            <w:pPr>
              <w:pStyle w:val="NormalWeb"/>
              <w:ind w:left="30" w:right="30"/>
              <w:rPr>
                <w:rFonts w:ascii="Calibri" w:hAnsi="Calibri" w:cs="Calibri"/>
                <w:lang w:val="en-IE"/>
              </w:rPr>
            </w:pPr>
            <w:r>
              <w:rPr>
                <w:rFonts w:ascii="Calibri" w:hAnsi="Calibri" w:cs="Calibri"/>
                <w:lang w:val="en-IE"/>
              </w:rPr>
              <w:t>Office of Ethics and Compliance (OEC)</w:t>
            </w:r>
          </w:p>
          <w:p w14:paraId="1D3EE989" w14:textId="77777777" w:rsidR="00AF5C4C" w:rsidRDefault="00AF5C4C"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1191F215" w14:textId="77777777" w:rsidR="00AF5C4C" w:rsidRDefault="00AF5C4C"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2700C3C8" w14:textId="77777777" w:rsidR="00AF5C4C" w:rsidRDefault="00AF5C4C"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63639351" w14:textId="77777777" w:rsidR="00AF5C4C" w:rsidRDefault="00AF5C4C" w:rsidP="004F4653">
            <w:pPr>
              <w:pStyle w:val="NormalWeb"/>
              <w:ind w:left="30" w:right="30"/>
              <w:rPr>
                <w:rFonts w:ascii="Calibri" w:hAnsi="Calibri" w:cs="Calibri"/>
                <w:lang w:val="en-IE"/>
              </w:rPr>
            </w:pPr>
            <w:r>
              <w:rPr>
                <w:rFonts w:ascii="Calibri" w:hAnsi="Calibri" w:cs="Calibri"/>
                <w:lang w:val="en-IE"/>
              </w:rPr>
              <w:t>ENTERPRISE CYBERSECURITY</w:t>
            </w:r>
          </w:p>
          <w:p w14:paraId="7E176516"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628DF4F3"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7AFB0722" w14:textId="77777777" w:rsidR="00AF5C4C" w:rsidRDefault="00AF5C4C" w:rsidP="004F4653">
            <w:pPr>
              <w:pStyle w:val="NormalWeb"/>
              <w:ind w:left="30" w:right="30"/>
              <w:rPr>
                <w:rFonts w:ascii="Calibri" w:hAnsi="Calibri" w:cs="Calibri"/>
                <w:lang w:val="en-IE"/>
              </w:rPr>
            </w:pPr>
            <w:r>
              <w:rPr>
                <w:rFonts w:ascii="Calibri" w:hAnsi="Calibri" w:cs="Calibri"/>
                <w:lang w:val="en-IE"/>
              </w:rPr>
              <w:t>Legal Division</w:t>
            </w:r>
          </w:p>
          <w:p w14:paraId="0B4DA308"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3C74312A"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508EE821" w14:textId="77777777" w:rsidR="00AF5C4C" w:rsidRDefault="00AF5C4C" w:rsidP="004F4653">
            <w:pPr>
              <w:pStyle w:val="NormalWeb"/>
              <w:ind w:left="30" w:right="30"/>
              <w:rPr>
                <w:rFonts w:ascii="Calibri" w:hAnsi="Calibri" w:cs="Calibri"/>
              </w:rPr>
            </w:pPr>
            <w:r>
              <w:rPr>
                <w:rFonts w:ascii="Calibri" w:hAnsi="Calibri" w:cs="Calibri"/>
              </w:rPr>
              <w:t>REFERENCE POLICIES:</w:t>
            </w:r>
          </w:p>
          <w:p w14:paraId="156C2BF5" w14:textId="77777777" w:rsidR="00AF5C4C" w:rsidRDefault="00AF5C4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71DF140B" w14:textId="77777777" w:rsidR="00AF5C4C" w:rsidRDefault="00AF5C4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1610D320" w14:textId="77777777" w:rsidR="00AF5C4C" w:rsidRDefault="00AF5C4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1E80201C" w14:textId="77777777" w:rsidR="00AF5C4C" w:rsidRDefault="00AF5C4C"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345C8F77" w14:textId="77777777" w:rsidR="00AF5C4C" w:rsidRDefault="00AF5C4C" w:rsidP="004F4653">
            <w:pPr>
              <w:pStyle w:val="NormalWeb"/>
              <w:ind w:left="30" w:right="30"/>
              <w:rPr>
                <w:rFonts w:ascii="Calibri" w:hAnsi="Calibri" w:cs="Calibri"/>
                <w:lang w:val="en-IE"/>
              </w:rPr>
            </w:pPr>
            <w:r>
              <w:rPr>
                <w:rFonts w:ascii="Calibri" w:hAnsi="Calibri" w:cs="Calibri"/>
                <w:lang w:val="en-IE"/>
              </w:rPr>
              <w:t>OEC Policies and Procedures</w:t>
            </w:r>
          </w:p>
          <w:p w14:paraId="5DF89209" w14:textId="77777777" w:rsidR="00AF5C4C" w:rsidRDefault="00AF5C4C"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240739E3" w14:textId="77777777" w:rsidR="00AF5C4C" w:rsidRDefault="00AF5C4C"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44449268" w14:textId="77777777" w:rsidR="00AF5C4C" w:rsidRDefault="00AF5C4C" w:rsidP="004F4653">
            <w:pPr>
              <w:pStyle w:val="NormalWeb"/>
              <w:ind w:left="30" w:right="30"/>
              <w:rPr>
                <w:rFonts w:ascii="Calibri" w:hAnsi="Calibri" w:cs="Calibri"/>
              </w:rPr>
            </w:pPr>
            <w:r>
              <w:rPr>
                <w:rFonts w:ascii="Calibri" w:hAnsi="Calibri" w:cs="Calibri"/>
              </w:rPr>
              <w:t>Human Resources Service Center</w:t>
            </w:r>
          </w:p>
          <w:p w14:paraId="15B16A90" w14:textId="77777777" w:rsidR="00AF5C4C" w:rsidRDefault="00AF5C4C"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5251D46D" w14:textId="77777777" w:rsidR="00AF5C4C" w:rsidRDefault="00AF5C4C" w:rsidP="004F4653">
            <w:pPr>
              <w:pStyle w:val="NormalWeb"/>
              <w:ind w:left="30" w:right="30"/>
              <w:rPr>
                <w:rFonts w:ascii="Calibri" w:hAnsi="Calibri" w:cs="Calibri"/>
                <w:lang w:val="en-IE"/>
              </w:rPr>
            </w:pPr>
            <w:r>
              <w:rPr>
                <w:rFonts w:ascii="Calibri" w:hAnsi="Calibri" w:cs="Calibri"/>
                <w:lang w:val="en-IE"/>
              </w:rPr>
              <w:t>Course Resources</w:t>
            </w:r>
          </w:p>
          <w:p w14:paraId="284F49B1" w14:textId="77777777" w:rsidR="00AF5C4C" w:rsidRDefault="00AF5C4C" w:rsidP="004F4653">
            <w:pPr>
              <w:pStyle w:val="NormalWeb"/>
              <w:ind w:left="30" w:right="30"/>
              <w:rPr>
                <w:rFonts w:ascii="Calibri" w:hAnsi="Calibri" w:cs="Calibri"/>
                <w:lang w:val="en-IE"/>
              </w:rPr>
            </w:pPr>
            <w:r>
              <w:rPr>
                <w:rFonts w:ascii="Calibri" w:hAnsi="Calibri" w:cs="Calibri"/>
                <w:lang w:val="en-IE"/>
              </w:rPr>
              <w:t>Transcript</w:t>
            </w:r>
          </w:p>
          <w:p w14:paraId="04CADAF4"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753E795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Από πού θα λάβετε βοήθεια</w:t>
            </w:r>
          </w:p>
          <w:p w14:paraId="78C1C90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Γραφείο Δεοντολογίας και Συμμόρφωσης (OEC)</w:t>
            </w:r>
          </w:p>
          <w:p w14:paraId="3D4939CD" w14:textId="77777777" w:rsidR="00AF5C4C" w:rsidRPr="00E72173" w:rsidRDefault="00AF5C4C" w:rsidP="004F4653">
            <w:pPr>
              <w:pStyle w:val="NormalWeb"/>
              <w:ind w:left="30" w:right="30"/>
              <w:rPr>
                <w:rFonts w:ascii="Calibri" w:hAnsi="Calibri" w:cs="Calibri"/>
                <w:lang w:val="el-GR"/>
              </w:rPr>
            </w:pPr>
            <w:r>
              <w:rPr>
                <w:rStyle w:val="bold1"/>
                <w:rFonts w:ascii="Calibri" w:eastAsia="Calibri" w:hAnsi="Calibri" w:cs="Calibri"/>
                <w:lang w:val="el-GR"/>
              </w:rPr>
              <w:t>Παγκόσμιο Τμήμα Ιδιωτικού Απορρήτου</w:t>
            </w:r>
            <w:r w:rsidRPr="00C1763D">
              <w:rPr>
                <w:rStyle w:val="bold1"/>
                <w:rFonts w:ascii="Calibri" w:eastAsia="Calibri" w:hAnsi="Calibri" w:cs="Calibri"/>
                <w:lang w:val="en-US"/>
              </w:rPr>
              <w:t xml:space="preserve"> </w:t>
            </w:r>
            <w:r w:rsidRPr="00C1763D">
              <w:rPr>
                <w:rFonts w:ascii="Calibri" w:eastAsia="Calibri" w:hAnsi="Calibri" w:cs="Calibri"/>
                <w:bCs/>
                <w:lang w:val="el-GR"/>
              </w:rPr>
              <w:t xml:space="preserve"> (</w:t>
            </w:r>
            <w:r w:rsidRPr="0026555F">
              <w:rPr>
                <w:rFonts w:ascii="Calibri" w:hAnsi="Calibri" w:cs="Calibri"/>
                <w:bCs/>
                <w:lang w:val="en-IE"/>
              </w:rPr>
              <w:t>Global Privacy)</w:t>
            </w:r>
            <w:r w:rsidRPr="00AF5C4C">
              <w:rPr>
                <w:rStyle w:val="bold1"/>
                <w:rFonts w:ascii="Calibri" w:eastAsia="Calibri" w:hAnsi="Calibri" w:cs="Calibri"/>
                <w:lang w:val="el-GR"/>
              </w:rPr>
              <w:t xml:space="preserve"> </w:t>
            </w:r>
            <w:r>
              <w:rPr>
                <w:rStyle w:val="bold1"/>
                <w:rFonts w:ascii="Calibri" w:eastAsia="Calibri" w:hAnsi="Calibri" w:cs="Calibri"/>
                <w:b w:val="0"/>
                <w:bCs w:val="0"/>
                <w:lang w:val="el-GR"/>
              </w:rPr>
              <w:t xml:space="preserve">- Επικοινωνήστε με το Παγκόσμιο Τμήμα Ιδιωτικού Απορρήτου </w:t>
            </w:r>
            <w:r>
              <w:rPr>
                <w:rStyle w:val="bold1"/>
                <w:rFonts w:ascii="Calibri" w:eastAsia="Calibri" w:hAnsi="Calibri" w:cs="Calibri"/>
                <w:b w:val="0"/>
                <w:bCs w:val="0"/>
                <w:lang w:val="en-US"/>
              </w:rPr>
              <w:t>(</w:t>
            </w:r>
            <w:r>
              <w:rPr>
                <w:rFonts w:ascii="Calibri" w:hAnsi="Calibri" w:cs="Calibri"/>
                <w:lang w:val="en-IE"/>
              </w:rPr>
              <w:t xml:space="preserve">Global Privacy) </w:t>
            </w:r>
            <w:r>
              <w:rPr>
                <w:rStyle w:val="bold1"/>
                <w:rFonts w:ascii="Calibri" w:eastAsia="Calibri" w:hAnsi="Calibri" w:cs="Calibri"/>
                <w:b w:val="0"/>
                <w:bCs w:val="0"/>
                <w:lang w:val="el-GR"/>
              </w:rPr>
              <w:t xml:space="preserve">μέσω μηνύματος ηλεκτρονικού ταχυδρομείου στη διεύθυνση </w:t>
            </w:r>
            <w:hyperlink r:id="rId136" w:history="1">
              <w:r>
                <w:rPr>
                  <w:rStyle w:val="bold1"/>
                  <w:rFonts w:ascii="Calibri" w:eastAsia="Calibri" w:hAnsi="Calibri" w:cs="Calibri"/>
                  <w:b w:val="0"/>
                  <w:bCs w:val="0"/>
                  <w:color w:val="0000FF"/>
                  <w:u w:val="single"/>
                  <w:lang w:val="el-GR"/>
                </w:rPr>
                <w:t>privacy@abbott.com</w:t>
              </w:r>
            </w:hyperlink>
            <w:r>
              <w:rPr>
                <w:rStyle w:val="bold1"/>
                <w:rFonts w:ascii="Calibri" w:eastAsia="Calibri" w:hAnsi="Calibri" w:cs="Calibri"/>
                <w:b w:val="0"/>
                <w:bCs w:val="0"/>
                <w:lang w:val="el-GR"/>
              </w:rPr>
              <w:t>. Μπορείτε να βρείτε πρόσθετα στοιχεία επικοινωνίας και σημαντικές πληροφορίες σχετικά με το ιδιωτικό απόρρητο στην Παγκόσμια Πύλη Ιδιωτικού Απορρήτου</w:t>
            </w:r>
            <w:r>
              <w:rPr>
                <w:rStyle w:val="bold1"/>
                <w:rFonts w:ascii="Calibri" w:eastAsia="Calibri" w:hAnsi="Calibri" w:cs="Calibri"/>
                <w:b w:val="0"/>
                <w:bCs w:val="0"/>
                <w:lang w:val="en-US"/>
              </w:rPr>
              <w:t xml:space="preserve"> </w:t>
            </w:r>
            <w:r w:rsidRPr="00AF5C4C">
              <w:rPr>
                <w:rStyle w:val="bold1"/>
                <w:b w:val="0"/>
                <w:bCs w:val="0"/>
                <w:lang w:val="en-US"/>
              </w:rPr>
              <w:t>(</w:t>
            </w:r>
            <w:r>
              <w:rPr>
                <w:rFonts w:ascii="Calibri" w:hAnsi="Calibri" w:cs="Calibri"/>
                <w:lang w:val="en-IE"/>
              </w:rPr>
              <w:t>Global Privacy Portal)</w:t>
            </w:r>
            <w:r>
              <w:rPr>
                <w:rStyle w:val="bold1"/>
                <w:rFonts w:ascii="Calibri" w:eastAsia="Calibri" w:hAnsi="Calibri" w:cs="Calibri"/>
                <w:b w:val="0"/>
                <w:bCs w:val="0"/>
                <w:lang w:val="el-GR"/>
              </w:rPr>
              <w:t xml:space="preserve"> </w:t>
            </w:r>
            <w:hyperlink r:id="rId137" w:tgtFrame="_blank" w:history="1">
              <w:r>
                <w:rPr>
                  <w:rStyle w:val="bold1"/>
                  <w:rFonts w:ascii="Calibri" w:eastAsia="Calibri" w:hAnsi="Calibri" w:cs="Calibri"/>
                  <w:b w:val="0"/>
                  <w:bCs w:val="0"/>
                  <w:color w:val="0000FF"/>
                  <w:u w:val="single"/>
                  <w:lang w:val="el-GR"/>
                </w:rPr>
                <w:t>εδώ</w:t>
              </w:r>
            </w:hyperlink>
            <w:r>
              <w:rPr>
                <w:rStyle w:val="bold1"/>
                <w:rFonts w:ascii="Calibri" w:eastAsia="Calibri" w:hAnsi="Calibri" w:cs="Calibri"/>
                <w:b w:val="0"/>
                <w:bCs w:val="0"/>
                <w:lang w:val="el-GR"/>
              </w:rPr>
              <w:t xml:space="preserve"> στο Abbott World.</w:t>
            </w:r>
          </w:p>
          <w:p w14:paraId="3D3B52DA" w14:textId="77777777" w:rsidR="00AF5C4C" w:rsidRPr="00E72173" w:rsidRDefault="00AF5C4C" w:rsidP="004F4653">
            <w:pPr>
              <w:pStyle w:val="NormalWeb"/>
              <w:ind w:left="30" w:right="30"/>
              <w:rPr>
                <w:rFonts w:ascii="Calibri" w:hAnsi="Calibri" w:cs="Calibri"/>
                <w:lang w:val="el-GR"/>
              </w:rPr>
            </w:pPr>
            <w:r>
              <w:rPr>
                <w:rStyle w:val="bold1"/>
                <w:rFonts w:ascii="Calibri" w:eastAsia="Calibri" w:hAnsi="Calibri" w:cs="Calibri"/>
                <w:lang w:val="el-GR"/>
              </w:rPr>
              <w:t>Επαφές του OEC</w:t>
            </w:r>
            <w:r>
              <w:rPr>
                <w:rStyle w:val="bold1"/>
                <w:rFonts w:ascii="Calibri" w:eastAsia="Calibri" w:hAnsi="Calibri" w:cs="Calibri"/>
                <w:b w:val="0"/>
                <w:bCs w:val="0"/>
                <w:lang w:val="el-GR"/>
              </w:rPr>
              <w:t xml:space="preserve"> - Σας συνιστούμε να επικοινωνήσετε με το OEC σε οποιαδήποτε στιγμή με οποιεσδήποτε ερωτήσεις δεοντολογίας και συμμόρφωσης ή για να συζητήσετε τα ζητήματα που σας απασχολούν σχετικά με πιθανές παραβάσεις των γραπτών προτύπων μας, των νόμων ή των κανονισμών.</w:t>
            </w:r>
          </w:p>
          <w:p w14:paraId="27E645D2" w14:textId="77777777" w:rsidR="00AF5C4C" w:rsidRPr="00E72173" w:rsidRDefault="00AF5C4C" w:rsidP="004F4653">
            <w:pPr>
              <w:numPr>
                <w:ilvl w:val="0"/>
                <w:numId w:val="17"/>
              </w:numPr>
              <w:spacing w:before="100" w:beforeAutospacing="1" w:after="100" w:afterAutospacing="1"/>
              <w:ind w:left="750" w:right="30"/>
              <w:rPr>
                <w:rFonts w:ascii="Calibri" w:eastAsia="Times New Roman" w:hAnsi="Calibri" w:cs="Calibri"/>
                <w:lang w:val="el-GR"/>
              </w:rPr>
            </w:pPr>
            <w:r>
              <w:rPr>
                <w:rFonts w:ascii="Calibri" w:eastAsia="Calibri" w:hAnsi="Calibri" w:cs="Calibri"/>
                <w:lang w:val="el-GR"/>
              </w:rPr>
              <w:t xml:space="preserve">Επισκεφτείτε τη σελίδα </w:t>
            </w:r>
            <w:hyperlink r:id="rId138" w:tgtFrame="_blank" w:history="1">
              <w:r>
                <w:rPr>
                  <w:rFonts w:ascii="Calibri" w:eastAsia="Calibri" w:hAnsi="Calibri" w:cs="Calibri"/>
                  <w:color w:val="0000FF"/>
                  <w:u w:val="single"/>
                  <w:lang w:val="el-GR"/>
                </w:rPr>
                <w:t>Επικοινωνήστε με το OEC</w:t>
              </w:r>
            </w:hyperlink>
            <w:r>
              <w:rPr>
                <w:rFonts w:ascii="Calibri" w:eastAsia="Calibri" w:hAnsi="Calibri" w:cs="Calibri"/>
                <w:lang w:val="el-GR"/>
              </w:rPr>
              <w:t xml:space="preserve"> στον </w:t>
            </w:r>
            <w:hyperlink r:id="rId139" w:tgtFrame="_blank" w:history="1">
              <w:r>
                <w:rPr>
                  <w:rFonts w:ascii="Calibri" w:eastAsia="Calibri" w:hAnsi="Calibri" w:cs="Calibri"/>
                  <w:color w:val="0000FF"/>
                  <w:u w:val="single"/>
                  <w:lang w:val="el-GR"/>
                </w:rPr>
                <w:t>ιστότοπο του OEC</w:t>
              </w:r>
            </w:hyperlink>
            <w:r>
              <w:rPr>
                <w:rFonts w:ascii="Calibri" w:eastAsia="Calibri" w:hAnsi="Calibri" w:cs="Calibri"/>
                <w:lang w:val="el-GR"/>
              </w:rPr>
              <w:t xml:space="preserve"> στο Abbott World ή στο </w:t>
            </w:r>
            <w:hyperlink r:id="rId140" w:history="1">
              <w:r>
                <w:rPr>
                  <w:rFonts w:ascii="Calibri" w:eastAsia="Calibri" w:hAnsi="Calibri" w:cs="Calibri"/>
                  <w:color w:val="0000FF"/>
                  <w:u w:val="single"/>
                  <w:lang w:val="el-GR"/>
                </w:rPr>
                <w:t>OEC@abbott.com</w:t>
              </w:r>
            </w:hyperlink>
            <w:r>
              <w:rPr>
                <w:rFonts w:ascii="Calibri" w:eastAsia="Calibri" w:hAnsi="Calibri" w:cs="Calibri"/>
                <w:lang w:val="el-GR"/>
              </w:rPr>
              <w:t>.</w:t>
            </w:r>
          </w:p>
          <w:p w14:paraId="48114DD9"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ΕΠΙΧΕΙΡΗΜΑΤΙΚΗ ΑΣΦΑΛΕΙΑ ΣΤΟΝ ΚΥΒΕΡΝΟΧΩΡΟ</w:t>
            </w:r>
          </w:p>
          <w:p w14:paraId="5AE45F6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Επισκεφθείτε τον ιστότοπο επιχειρηματικής ασφάλειας στον κυβερνοχώρο (Enterprise Cybersecurity) </w:t>
            </w:r>
            <w:hyperlink r:id="rId141"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στο Abbott World.</w:t>
            </w:r>
          </w:p>
          <w:p w14:paraId="062C45D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Επισκεφθείτε τον ιστότοπο </w:t>
            </w:r>
            <w:hyperlink r:id="rId142" w:tgtFrame="_blank" w:history="1">
              <w:r>
                <w:rPr>
                  <w:rFonts w:ascii="Calibri" w:eastAsia="Calibri" w:hAnsi="Calibri" w:cs="Calibri"/>
                  <w:color w:val="0000FF"/>
                  <w:u w:val="single"/>
                  <w:lang w:val="el-GR"/>
                </w:rPr>
                <w:t>Simply Digital</w:t>
              </w:r>
            </w:hyperlink>
            <w:r>
              <w:rPr>
                <w:rFonts w:ascii="Calibri" w:eastAsia="Calibri" w:hAnsi="Calibri" w:cs="Calibri"/>
                <w:lang w:val="el-GR"/>
              </w:rPr>
              <w:t xml:space="preserve"> για να μάθετε για ασφαλείς τρόπους να μοιραστείτε πληροφορίες.</w:t>
            </w:r>
          </w:p>
          <w:p w14:paraId="6B7FF9A8"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Νομικό Τμήμα</w:t>
            </w:r>
          </w:p>
          <w:p w14:paraId="279996D9"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Επικοινωνήστε με το </w:t>
            </w:r>
            <w:hyperlink r:id="rId143" w:tgtFrame="_blank" w:history="1">
              <w:r>
                <w:rPr>
                  <w:rFonts w:ascii="Calibri" w:eastAsia="Calibri" w:hAnsi="Calibri" w:cs="Calibri"/>
                  <w:color w:val="0000FF"/>
                  <w:u w:val="single"/>
                  <w:lang w:val="el-GR"/>
                </w:rPr>
                <w:t>Νομικό Τμήμα</w:t>
              </w:r>
            </w:hyperlink>
            <w:r>
              <w:rPr>
                <w:rFonts w:ascii="Calibri" w:eastAsia="Calibri" w:hAnsi="Calibri" w:cs="Calibri"/>
                <w:lang w:val="el-GR"/>
              </w:rPr>
              <w:t xml:space="preserve"> για ερωτήσεις ή ανησυχίες σχετικά με συμβατικές υποχρεώσεις τρίτων αναφορικά με το ιδιωτικό απόρρητο και την προστασία δεδομένων.</w:t>
            </w:r>
          </w:p>
          <w:p w14:paraId="4A3CBD3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Επικοινωνήστε με την ομάδα Διαχείρισης Πληροφοριών </w:t>
            </w:r>
            <w:r>
              <w:rPr>
                <w:rFonts w:ascii="Calibri" w:eastAsia="Calibri" w:hAnsi="Calibri" w:cs="Calibri"/>
                <w:lang w:val="en-US"/>
              </w:rPr>
              <w:t>(</w:t>
            </w:r>
            <w:r>
              <w:rPr>
                <w:rFonts w:ascii="Calibri" w:hAnsi="Calibri" w:cs="Calibri"/>
                <w:lang w:val="en-IE"/>
              </w:rPr>
              <w:t xml:space="preserve">Information Governance team) </w:t>
            </w:r>
            <w:r>
              <w:rPr>
                <w:rFonts w:ascii="Calibri" w:eastAsia="Calibri" w:hAnsi="Calibri" w:cs="Calibri"/>
                <w:lang w:val="el-GR"/>
              </w:rPr>
              <w:t xml:space="preserve">στη διεύθυνση </w:t>
            </w:r>
            <w:hyperlink r:id="rId144" w:history="1">
              <w:r>
                <w:rPr>
                  <w:rFonts w:ascii="Calibri" w:eastAsia="Calibri" w:hAnsi="Calibri" w:cs="Calibri"/>
                  <w:color w:val="0000FF"/>
                  <w:u w:val="single"/>
                  <w:lang w:val="el-GR"/>
                </w:rPr>
                <w:t>information.governance@abbott.com</w:t>
              </w:r>
            </w:hyperlink>
            <w:r>
              <w:rPr>
                <w:rFonts w:ascii="Calibri" w:eastAsia="Calibri" w:hAnsi="Calibri" w:cs="Calibri"/>
                <w:lang w:val="el-GR"/>
              </w:rPr>
              <w:t xml:space="preserve"> για ερωτήσεις ή ανησυχίες σχετικά με τις απαιτήσεις διατήρησης ή για καθοδήγηση σχετικά με την αποδεκτή χρήση τεχνολογικών λύσεων.</w:t>
            </w:r>
          </w:p>
          <w:p w14:paraId="17333A7A" w14:textId="77777777" w:rsidR="00AF5C4C" w:rsidRDefault="00AF5C4C" w:rsidP="004F4653">
            <w:pPr>
              <w:pStyle w:val="NormalWeb"/>
              <w:ind w:left="30" w:right="30"/>
              <w:rPr>
                <w:rFonts w:ascii="Calibri" w:hAnsi="Calibri" w:cs="Calibri"/>
              </w:rPr>
            </w:pPr>
            <w:r>
              <w:rPr>
                <w:rFonts w:ascii="Calibri" w:eastAsia="Calibri" w:hAnsi="Calibri" w:cs="Calibri"/>
                <w:lang w:val="el-GR"/>
              </w:rPr>
              <w:t>ΠΟΛΙΤΙΚΕΣ ΑΝΑΦΟΡΑΣ:</w:t>
            </w:r>
          </w:p>
          <w:p w14:paraId="235711D8" w14:textId="77777777" w:rsidR="00AF5C4C" w:rsidRPr="00E72173" w:rsidRDefault="00AF5C4C"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Κάντε κλικ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να ελέγξετε την Πολιτική Εμπιστευτικών Πληροφοριών</w:t>
            </w:r>
          </w:p>
          <w:p w14:paraId="5E5455CC" w14:textId="77777777" w:rsidR="00AF5C4C" w:rsidRPr="00E72173" w:rsidRDefault="00AF5C4C"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Επιλέξτε </w:t>
            </w:r>
            <w:hyperlink r:id="rId146"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να ελέγξετε την πολιτική της Abbott σχετικά με τις Συναλλαγές βάσει Εμπιστευτικών Εσωτερικών Πληροφοριών</w:t>
            </w:r>
          </w:p>
          <w:p w14:paraId="646C5424" w14:textId="77777777" w:rsidR="00AF5C4C" w:rsidRPr="00E72173" w:rsidRDefault="00AF5C4C"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Κάντε κλικ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να ελέγξετε την Πολιτική Αποδεκτής Χρήσης Τεχνολογίας.</w:t>
            </w:r>
          </w:p>
          <w:p w14:paraId="2AE4CB89" w14:textId="77777777" w:rsidR="00AF5C4C" w:rsidRPr="00E72173" w:rsidRDefault="00AF5C4C"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Κάντε κλικ </w:t>
            </w:r>
            <w:hyperlink r:id="rId148" w:anchor="3E4088E6-D40A-4DA2-90B9-76B55D51A390/views/_tempsearch?00_p1170=I1-02&amp;01_p100=107&amp;02_p39=131&amp;showopendialog=0"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να ελέγξετε την Πολιτική Εγγραφών και Πληροφοριών σε M-Files.</w:t>
            </w:r>
          </w:p>
          <w:p w14:paraId="2661142C"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Οι πολιτικές και διαδικασίες του OEC</w:t>
            </w:r>
          </w:p>
          <w:p w14:paraId="754FA7CF"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Για τις εταιρικές παγκόσμιες και ανά χώρα πολιτικές και διαδικασίες του OEC:</w:t>
            </w:r>
          </w:p>
          <w:p w14:paraId="0BE5A983" w14:textId="77777777" w:rsidR="00AF5C4C" w:rsidRPr="00E72173" w:rsidRDefault="00AF5C4C" w:rsidP="004F4653">
            <w:pPr>
              <w:numPr>
                <w:ilvl w:val="0"/>
                <w:numId w:val="19"/>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Οι υπάλληλοι της Abbott πρέπει να επισκεφθούν το </w:t>
            </w:r>
            <w:hyperlink r:id="rId149" w:tgtFrame="_blank" w:history="1">
              <w:r>
                <w:rPr>
                  <w:rFonts w:ascii="Calibri" w:eastAsia="Calibri" w:hAnsi="Calibri" w:cs="Calibri"/>
                  <w:color w:val="0000FF"/>
                  <w:u w:val="single"/>
                  <w:lang w:val="el-GR"/>
                </w:rPr>
                <w:t>iComply</w:t>
              </w:r>
            </w:hyperlink>
            <w:r>
              <w:rPr>
                <w:rFonts w:ascii="Calibri" w:eastAsia="Calibri" w:hAnsi="Calibri" w:cs="Calibri"/>
                <w:lang w:val="el-GR"/>
              </w:rPr>
              <w:t>.</w:t>
            </w:r>
          </w:p>
          <w:p w14:paraId="04A4BD11" w14:textId="77777777" w:rsidR="00AF5C4C" w:rsidRDefault="00AF5C4C" w:rsidP="004F4653">
            <w:pPr>
              <w:pStyle w:val="NormalWeb"/>
              <w:ind w:left="30" w:right="30"/>
              <w:rPr>
                <w:rFonts w:ascii="Calibri" w:hAnsi="Calibri" w:cs="Calibri"/>
              </w:rPr>
            </w:pPr>
            <w:r>
              <w:rPr>
                <w:rFonts w:ascii="Calibri" w:eastAsia="Calibri" w:hAnsi="Calibri" w:cs="Calibri"/>
                <w:lang w:val="el-GR"/>
              </w:rPr>
              <w:t>Κέντρο Εξυπηρέτησης Ανθρώπινου Δυναμικού</w:t>
            </w:r>
          </w:p>
          <w:p w14:paraId="3EF5EAAD" w14:textId="77777777" w:rsidR="00AF5C4C" w:rsidRPr="00E72173" w:rsidRDefault="00AF5C4C" w:rsidP="004F4653">
            <w:pPr>
              <w:numPr>
                <w:ilvl w:val="0"/>
                <w:numId w:val="20"/>
              </w:numPr>
              <w:spacing w:before="100" w:beforeAutospacing="1" w:after="100" w:afterAutospacing="1"/>
              <w:ind w:left="750" w:right="30"/>
              <w:rPr>
                <w:rFonts w:ascii="Calibri" w:eastAsia="Times New Roman" w:hAnsi="Calibri" w:cs="Calibri"/>
              </w:rPr>
            </w:pPr>
            <w:r>
              <w:rPr>
                <w:rFonts w:ascii="Calibri" w:eastAsia="Calibri" w:hAnsi="Calibri" w:cs="Calibri"/>
                <w:lang w:val="el-GR"/>
              </w:rPr>
              <w:t xml:space="preserve">Κάντε κλικ </w:t>
            </w:r>
            <w:hyperlink r:id="rId150"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μια λίστα από αριθμούς επικοινωνίας για την υποστήριξη του Ανθρώπινου Δυναμικού.</w:t>
            </w:r>
          </w:p>
          <w:p w14:paraId="7B38BCD8"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Πόροι μαθήματος</w:t>
            </w:r>
          </w:p>
          <w:p w14:paraId="4AB1AE0B"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Απομαγνητοφώνηση</w:t>
            </w:r>
          </w:p>
          <w:p w14:paraId="1D6EB457"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 xml:space="preserve">Κάντε κλικ </w:t>
            </w:r>
            <w:hyperlink r:id="rId151" w:tgtFrame="_blank" w:history="1">
              <w:r>
                <w:rPr>
                  <w:rFonts w:ascii="Calibri" w:eastAsia="Calibri" w:hAnsi="Calibri" w:cs="Calibri"/>
                  <w:color w:val="0000FF"/>
                  <w:u w:val="single"/>
                  <w:lang w:val="el-GR"/>
                </w:rPr>
                <w:t>εδώ</w:t>
              </w:r>
            </w:hyperlink>
            <w:r>
              <w:rPr>
                <w:rFonts w:ascii="Calibri" w:eastAsia="Calibri" w:hAnsi="Calibri" w:cs="Calibri"/>
                <w:lang w:val="el-GR"/>
              </w:rPr>
              <w:t xml:space="preserve"> για μια πλήρη απομαγνητοφώνηση του μαθήματος.</w:t>
            </w:r>
          </w:p>
        </w:tc>
      </w:tr>
      <w:tr w:rsidR="00AF5C4C" w:rsidRPr="00783487" w14:paraId="143BBC0F" w14:textId="77777777" w:rsidTr="004F4653">
        <w:tc>
          <w:tcPr>
            <w:tcW w:w="1353" w:type="dxa"/>
            <w:shd w:val="clear" w:color="auto" w:fill="D9E2F3" w:themeFill="accent1" w:themeFillTint="33"/>
            <w:tcMar>
              <w:top w:w="120" w:type="dxa"/>
              <w:left w:w="180" w:type="dxa"/>
              <w:bottom w:w="120" w:type="dxa"/>
              <w:right w:w="180" w:type="dxa"/>
            </w:tcMar>
            <w:hideMark/>
          </w:tcPr>
          <w:p w14:paraId="692A0A15" w14:textId="77777777" w:rsidR="00AF5C4C" w:rsidRDefault="00AF5C4C"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0CD1B4BA" w14:textId="77777777" w:rsidR="00AF5C4C" w:rsidRDefault="00AF5C4C"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40F0907" w14:textId="77777777" w:rsidR="00AF5C4C" w:rsidRDefault="00AF5C4C"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2FDA39FF"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61EFA70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 έλεγχος γνώσεων που ακολουθεί, αποτελείται από 10 ερωτήσεις. Θα πρέπει να πετύχετε βαθμολογία 80% ή υψηλότερη για να ολοκληρωθεί με επιτυχία αυτό το μάθημα.</w:t>
            </w:r>
          </w:p>
          <w:p w14:paraId="41E89F80"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Όταν είστε έτοιμοι, κάντε κλικ στο κουμπί </w:t>
            </w:r>
            <w:r>
              <w:rPr>
                <w:rFonts w:ascii="Calibri" w:eastAsia="Calibri" w:hAnsi="Calibri" w:cs="Calibri"/>
                <w:b/>
                <w:bCs/>
                <w:lang w:val="el-GR"/>
              </w:rPr>
              <w:t>Έλεγχος γνώσεων</w:t>
            </w:r>
            <w:r>
              <w:rPr>
                <w:rFonts w:ascii="Calibri" w:eastAsia="Calibri" w:hAnsi="Calibri" w:cs="Calibri"/>
                <w:lang w:val="el-GR"/>
              </w:rPr>
              <w:t>.</w:t>
            </w:r>
          </w:p>
        </w:tc>
      </w:tr>
      <w:tr w:rsidR="00AF5C4C" w:rsidRPr="00783487" w14:paraId="1E8D541B" w14:textId="77777777" w:rsidTr="004F4653">
        <w:tc>
          <w:tcPr>
            <w:tcW w:w="1353" w:type="dxa"/>
            <w:shd w:val="clear" w:color="auto" w:fill="D9E2F3" w:themeFill="accent1" w:themeFillTint="33"/>
            <w:tcMar>
              <w:top w:w="120" w:type="dxa"/>
              <w:left w:w="180" w:type="dxa"/>
              <w:bottom w:w="120" w:type="dxa"/>
              <w:right w:w="180" w:type="dxa"/>
            </w:tcMar>
            <w:hideMark/>
          </w:tcPr>
          <w:p w14:paraId="52AA34A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6B30D7C" w14:textId="77777777" w:rsidR="00AF5C4C" w:rsidRDefault="00AF5C4C" w:rsidP="004F4653">
            <w:pPr>
              <w:pStyle w:val="NormalWeb"/>
              <w:ind w:left="30" w:right="30"/>
              <w:rPr>
                <w:rFonts w:ascii="Calibri" w:hAnsi="Calibri" w:cs="Calibri"/>
                <w:sz w:val="16"/>
              </w:rPr>
            </w:pPr>
            <w:r>
              <w:rPr>
                <w:rFonts w:ascii="Calibri" w:hAnsi="Calibri" w:cs="Calibri"/>
                <w:sz w:val="16"/>
              </w:rPr>
              <w:t>Question 1: Scenario</w:t>
            </w:r>
          </w:p>
          <w:p w14:paraId="7E1942EE"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2A29B274" w14:textId="77777777" w:rsidR="00AF5C4C" w:rsidRDefault="00AF5C4C"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1CAFC7B6"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Υποθέτοντας ότι έχετε δουλέψει για την Abbott για αρκετά χρόνια και πρόσφατα αποδεχτήκατε μια πρόταση να εργαστείτε για μια άλλη εταιρεία, ποια από τα ακόλουθα επιτρέπεται να πάρετε μαζί σας νόμιμα όταν αποχωρήσετε;</w:t>
            </w:r>
          </w:p>
        </w:tc>
      </w:tr>
      <w:tr w:rsidR="00AF5C4C" w14:paraId="312E9264" w14:textId="77777777" w:rsidTr="004F4653">
        <w:tc>
          <w:tcPr>
            <w:tcW w:w="1353" w:type="dxa"/>
            <w:shd w:val="clear" w:color="auto" w:fill="D9E2F3" w:themeFill="accent1" w:themeFillTint="33"/>
            <w:tcMar>
              <w:top w:w="120" w:type="dxa"/>
              <w:left w:w="180" w:type="dxa"/>
              <w:bottom w:w="120" w:type="dxa"/>
              <w:right w:w="180" w:type="dxa"/>
            </w:tcMar>
            <w:hideMark/>
          </w:tcPr>
          <w:p w14:paraId="2EE0521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EBB3F95" w14:textId="77777777" w:rsidR="00AF5C4C" w:rsidRDefault="00AF5C4C" w:rsidP="004F4653">
            <w:pPr>
              <w:pStyle w:val="NormalWeb"/>
              <w:ind w:left="30" w:right="30"/>
              <w:rPr>
                <w:rFonts w:ascii="Calibri" w:hAnsi="Calibri" w:cs="Calibri"/>
                <w:sz w:val="16"/>
              </w:rPr>
            </w:pPr>
            <w:r>
              <w:rPr>
                <w:rFonts w:ascii="Calibri" w:hAnsi="Calibri" w:cs="Calibri"/>
                <w:sz w:val="16"/>
              </w:rPr>
              <w:t>Question 1: Options</w:t>
            </w:r>
          </w:p>
          <w:p w14:paraId="20832C8B"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63509C3F" w14:textId="77777777" w:rsidR="00AF5C4C" w:rsidRDefault="00AF5C4C"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26870F3B" w14:textId="77777777" w:rsidR="00AF5C4C" w:rsidRDefault="00AF5C4C"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266004F4" w14:textId="77777777" w:rsidR="00AF5C4C" w:rsidRDefault="00AF5C4C"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4CAAD929" w14:textId="77777777" w:rsidR="00AF5C4C" w:rsidRDefault="00AF5C4C"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5159CF89"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[1] Προσωπικά δεδομένα ασθενών από κλινικές μελέτες</w:t>
            </w:r>
          </w:p>
          <w:p w14:paraId="7D7BAC35"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[2] Λίστες πελατών της Abbott και πληροφορίες παρουσιάσεων που δημιουργήσατε κατά την εργασία σας στην Abbott</w:t>
            </w:r>
          </w:p>
          <w:p w14:paraId="0C8A6D9C"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[3] Προβλέψεις πωλήσεων και οικονομικά δεδομένα για το τμήμα ή την επιχειρηματική μονάδα της Abbott</w:t>
            </w:r>
          </w:p>
          <w:p w14:paraId="359BB2FE" w14:textId="77777777" w:rsidR="00AF5C4C" w:rsidRDefault="00AF5C4C" w:rsidP="004F4653">
            <w:pPr>
              <w:pStyle w:val="iscorrect"/>
              <w:ind w:left="30" w:right="30"/>
              <w:rPr>
                <w:rFonts w:ascii="Calibri" w:hAnsi="Calibri" w:cs="Calibri"/>
              </w:rPr>
            </w:pPr>
            <w:r>
              <w:rPr>
                <w:rFonts w:ascii="Calibri" w:eastAsia="Calibri" w:hAnsi="Calibri" w:cs="Calibri"/>
                <w:lang w:val="el-GR"/>
              </w:rPr>
              <w:t>[4] Προσωπικές φωτογραφίες και αναμνηστικά</w:t>
            </w:r>
          </w:p>
        </w:tc>
      </w:tr>
      <w:tr w:rsidR="00AF5C4C" w:rsidRPr="00783487" w14:paraId="72A6AC55" w14:textId="77777777" w:rsidTr="004F4653">
        <w:tc>
          <w:tcPr>
            <w:tcW w:w="1353" w:type="dxa"/>
            <w:shd w:val="clear" w:color="auto" w:fill="D9E2F3" w:themeFill="accent1" w:themeFillTint="33"/>
            <w:tcMar>
              <w:top w:w="120" w:type="dxa"/>
              <w:left w:w="180" w:type="dxa"/>
              <w:bottom w:w="120" w:type="dxa"/>
              <w:right w:w="180" w:type="dxa"/>
            </w:tcMar>
            <w:hideMark/>
          </w:tcPr>
          <w:p w14:paraId="62B2D12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10FBD2A" w14:textId="77777777" w:rsidR="00AF5C4C" w:rsidRDefault="00AF5C4C" w:rsidP="004F4653">
            <w:pPr>
              <w:pStyle w:val="NormalWeb"/>
              <w:ind w:left="30" w:right="30"/>
              <w:rPr>
                <w:rFonts w:ascii="Calibri" w:hAnsi="Calibri" w:cs="Calibri"/>
                <w:sz w:val="16"/>
              </w:rPr>
            </w:pPr>
            <w:r>
              <w:rPr>
                <w:rFonts w:ascii="Calibri" w:hAnsi="Calibri" w:cs="Calibri"/>
                <w:sz w:val="16"/>
              </w:rPr>
              <w:t>Question 1: Feedback</w:t>
            </w:r>
          </w:p>
          <w:p w14:paraId="53D89381"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369F8BE4" w14:textId="77777777" w:rsidR="00AF5C4C" w:rsidRDefault="00AF5C4C"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21C66878" w14:textId="77777777" w:rsidR="00AF5C4C" w:rsidRDefault="00AF5C4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53A297BD"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σωστή απάντηση είναι η 4. Οι προσωπικές πληροφορίες, οι εμπιστευτικές επιχειρηματικές πληροφορίες και τα προστατευμένα δεδομένα υγείας θεωρούνται όλα ευαίσθητα δεδομένα που δεν μπορείτε να πάρετε μαζί σας ή να χρησιμοποιήσετε αφού αποχωρήσετε από την Abbott. Επιπλέον, όλες οι ηλεκτρονικές συσκευές της Abbott και άλλα περιουσιακά στοιχεία της Abbott πρέπει να επιστρέφονται πριν από την αποχώρηση.</w:t>
            </w:r>
          </w:p>
          <w:p w14:paraId="1FA406D4" w14:textId="77777777" w:rsidR="00AF5C4C" w:rsidRPr="00E72173" w:rsidRDefault="00AF5C4C" w:rsidP="004F4653">
            <w:pPr>
              <w:pStyle w:val="NormalWeb"/>
              <w:ind w:left="30" w:right="30"/>
              <w:rPr>
                <w:rFonts w:ascii="Calibri" w:hAnsi="Calibri" w:cs="Calibri"/>
                <w:lang w:val="el-GR"/>
              </w:rPr>
            </w:pPr>
            <w:r>
              <w:rPr>
                <w:rStyle w:val="bold1"/>
                <w:rFonts w:ascii="Calibri" w:eastAsia="Calibri" w:hAnsi="Calibri" w:cs="Calibri"/>
                <w:lang w:val="el-GR"/>
              </w:rPr>
              <w:t>Για περισσότερες πληροφορίες, δείτε την</w:t>
            </w:r>
            <w:r>
              <w:rPr>
                <w:rStyle w:val="bold1"/>
                <w:rFonts w:ascii="Calibri" w:eastAsia="Calibri" w:hAnsi="Calibri" w:cs="Calibri"/>
                <w:b w:val="0"/>
                <w:bCs w:val="0"/>
                <w:lang w:val="el-GR"/>
              </w:rPr>
              <w:t xml:space="preserve"> </w:t>
            </w:r>
            <w:r>
              <w:rPr>
                <w:rStyle w:val="bold1"/>
                <w:rFonts w:ascii="Calibri" w:eastAsia="Calibri" w:hAnsi="Calibri" w:cs="Calibri"/>
                <w:lang w:val="el-GR"/>
              </w:rPr>
              <w:t>Ενότητα 3.4, Ανταπόκριση σε ακατάλληλες γνωστοποιήσεις PHI.</w:t>
            </w:r>
            <w:r>
              <w:rPr>
                <w:rStyle w:val="bold1"/>
                <w:rFonts w:ascii="Calibri" w:eastAsia="Calibri" w:hAnsi="Calibri" w:cs="Calibri"/>
                <w:b w:val="0"/>
                <w:bCs w:val="0"/>
                <w:lang w:val="el-GR"/>
              </w:rPr>
              <w:t xml:space="preserve"> </w:t>
            </w:r>
          </w:p>
        </w:tc>
      </w:tr>
      <w:tr w:rsidR="00AF5C4C" w14:paraId="7DD610CD" w14:textId="77777777" w:rsidTr="004F4653">
        <w:tc>
          <w:tcPr>
            <w:tcW w:w="1353" w:type="dxa"/>
            <w:shd w:val="clear" w:color="auto" w:fill="D9E2F3" w:themeFill="accent1" w:themeFillTint="33"/>
            <w:tcMar>
              <w:top w:w="120" w:type="dxa"/>
              <w:left w:w="180" w:type="dxa"/>
              <w:bottom w:w="120" w:type="dxa"/>
              <w:right w:w="180" w:type="dxa"/>
            </w:tcMar>
            <w:hideMark/>
          </w:tcPr>
          <w:p w14:paraId="7F2E375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B0E8F47" w14:textId="77777777" w:rsidR="00AF5C4C" w:rsidRDefault="00AF5C4C" w:rsidP="004F4653">
            <w:pPr>
              <w:pStyle w:val="NormalWeb"/>
              <w:ind w:left="30" w:right="30"/>
              <w:rPr>
                <w:rFonts w:ascii="Calibri" w:hAnsi="Calibri" w:cs="Calibri"/>
                <w:sz w:val="16"/>
              </w:rPr>
            </w:pPr>
            <w:r>
              <w:rPr>
                <w:rFonts w:ascii="Calibri" w:hAnsi="Calibri" w:cs="Calibri"/>
                <w:sz w:val="16"/>
              </w:rPr>
              <w:t>Question 2: Scenario</w:t>
            </w:r>
          </w:p>
          <w:p w14:paraId="689B5BF3"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2B236C38" w14:textId="77777777" w:rsidR="00AF5C4C" w:rsidRDefault="00AF5C4C"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08FB6C40" w14:textId="77777777" w:rsidR="00AF5C4C" w:rsidRDefault="00AF5C4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307486CD"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Ένας Διευθυντής Μάρκετινγκ δουλεύει πάνω στην κυκλοφορία ενός νέου προϊόντος και πρέπει να συντάξει ένα έντυπο συγκατάθεσης για πιθανούς πελάτες. Το έντυπο θα επιτρέπει τη συλλογή και τη χρήση προσωπικών πληροφοριών. Για να υπάρχει ευθυγράμμιση με τις πρακτικές της Abbott για τις συγκαταθέσεις, ποια από τα παρακάτω πρέπει να ισχύουν για το έντυπο συγκατάθεσης;</w:t>
            </w:r>
          </w:p>
          <w:p w14:paraId="01643F1E"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Επιλέξτε όλα όσα ισχύουν.</w:t>
            </w:r>
          </w:p>
        </w:tc>
      </w:tr>
      <w:tr w:rsidR="00AF5C4C" w:rsidRPr="00783487" w14:paraId="3A243996" w14:textId="77777777" w:rsidTr="004F4653">
        <w:tc>
          <w:tcPr>
            <w:tcW w:w="1353" w:type="dxa"/>
            <w:shd w:val="clear" w:color="auto" w:fill="D9E2F3" w:themeFill="accent1" w:themeFillTint="33"/>
            <w:tcMar>
              <w:top w:w="120" w:type="dxa"/>
              <w:left w:w="180" w:type="dxa"/>
              <w:bottom w:w="120" w:type="dxa"/>
              <w:right w:w="180" w:type="dxa"/>
            </w:tcMar>
            <w:hideMark/>
          </w:tcPr>
          <w:p w14:paraId="184F7D71"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C8C0588" w14:textId="77777777" w:rsidR="00AF5C4C" w:rsidRDefault="00AF5C4C" w:rsidP="004F4653">
            <w:pPr>
              <w:pStyle w:val="NormalWeb"/>
              <w:ind w:left="30" w:right="30"/>
              <w:rPr>
                <w:rFonts w:ascii="Calibri" w:hAnsi="Calibri" w:cs="Calibri"/>
                <w:sz w:val="16"/>
              </w:rPr>
            </w:pPr>
            <w:r>
              <w:rPr>
                <w:rFonts w:ascii="Calibri" w:hAnsi="Calibri" w:cs="Calibri"/>
                <w:sz w:val="16"/>
              </w:rPr>
              <w:t>Question 2: Options</w:t>
            </w:r>
          </w:p>
          <w:p w14:paraId="62BD160F"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0B042D9F" w14:textId="77777777" w:rsidR="00AF5C4C" w:rsidRDefault="00AF5C4C"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3A56DD04" w14:textId="77777777" w:rsidR="00AF5C4C" w:rsidRDefault="00AF5C4C"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3169BB65" w14:textId="77777777" w:rsidR="00AF5C4C" w:rsidRDefault="00AF5C4C"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4046DC78" w14:textId="77777777" w:rsidR="00AF5C4C" w:rsidRDefault="00AF5C4C"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7984CC12"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[1] Το έντυπο δεν πρέπει να πιέζει τους πελάτες να παράσχουν τη συγκατάθεσή τους.</w:t>
            </w:r>
          </w:p>
          <w:p w14:paraId="7695BEA1"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[2] Το έντυπο πρέπει να παρέχει στους πελάτες όλες τις πληροφορίες για το πώς θα χρησιμοποιούνται οι προσωπικές τους πληροφορίες.</w:t>
            </w:r>
          </w:p>
          <w:p w14:paraId="69BF1C80"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Το έντυπο θα πρέπει να ζητά από τους πελάτες να συμφωνήσουν ρητά στη συλλογή και τη χρήση των προσωπικών τους πληροφοριών.</w:t>
            </w:r>
          </w:p>
          <w:p w14:paraId="63B537A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[4] Το έντυπο δεν πρέπει να επιτρέπει στους πελάτες να αποσύρουν τη συγκατάθεσή τους, από τη στιγμή που θα τη δώσουν.</w:t>
            </w:r>
          </w:p>
        </w:tc>
      </w:tr>
      <w:tr w:rsidR="00AF5C4C" w:rsidRPr="00783487" w14:paraId="31FB9114" w14:textId="77777777" w:rsidTr="004F4653">
        <w:tc>
          <w:tcPr>
            <w:tcW w:w="1353" w:type="dxa"/>
            <w:shd w:val="clear" w:color="auto" w:fill="D9E2F3" w:themeFill="accent1" w:themeFillTint="33"/>
            <w:tcMar>
              <w:top w:w="120" w:type="dxa"/>
              <w:left w:w="180" w:type="dxa"/>
              <w:bottom w:w="120" w:type="dxa"/>
              <w:right w:w="180" w:type="dxa"/>
            </w:tcMar>
            <w:hideMark/>
          </w:tcPr>
          <w:p w14:paraId="1AC2136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26E0239" w14:textId="77777777" w:rsidR="00AF5C4C" w:rsidRDefault="00AF5C4C" w:rsidP="004F4653">
            <w:pPr>
              <w:pStyle w:val="NormalWeb"/>
              <w:ind w:left="30" w:right="30"/>
              <w:rPr>
                <w:rFonts w:ascii="Calibri" w:hAnsi="Calibri" w:cs="Calibri"/>
                <w:sz w:val="16"/>
              </w:rPr>
            </w:pPr>
            <w:r>
              <w:rPr>
                <w:rFonts w:ascii="Calibri" w:hAnsi="Calibri" w:cs="Calibri"/>
                <w:sz w:val="16"/>
              </w:rPr>
              <w:t>Question 2: Feedback</w:t>
            </w:r>
          </w:p>
          <w:p w14:paraId="71580EF5"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5A42CD6E"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4FCFDBB0" w14:textId="77777777" w:rsidR="00AF5C4C" w:rsidRDefault="00AF5C4C"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742BC9E6" w14:textId="77777777" w:rsidR="00AF5C4C"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4EED6A06" w14:textId="77777777" w:rsidR="00AF5C4C"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0509508F" w14:textId="77777777" w:rsidR="00AF5C4C"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51643266" w14:textId="77777777" w:rsidR="00AF5C4C"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0BEE5297" w14:textId="77777777" w:rsidR="00AF5C4C" w:rsidRDefault="00AF5C4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50E3350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Οι πρακτικές της Abbott για τις συγκαταθέσεις απαιτούν το έντυπο:</w:t>
            </w:r>
          </w:p>
          <w:p w14:paraId="37766D5E" w14:textId="77777777" w:rsidR="00AF5C4C" w:rsidRPr="00783487"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Να είναι σαφές και συνοπτικό.</w:t>
            </w:r>
          </w:p>
          <w:p w14:paraId="554E737B" w14:textId="77777777" w:rsidR="00AF5C4C" w:rsidRPr="00783487"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Να μην πιέζει τα πρόσωπα να δώσουν τη συγκατάθεσή τους.</w:t>
            </w:r>
          </w:p>
          <w:p w14:paraId="3DB128B3" w14:textId="77777777" w:rsidR="00AF5C4C" w:rsidRPr="00783487"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Να παρέχει όλες τις πληροφορίες για τον τρόπο χρήσης των προσωπικών πληροφοριών.</w:t>
            </w:r>
          </w:p>
          <w:p w14:paraId="50732DE6" w14:textId="77777777" w:rsidR="00AF5C4C" w:rsidRPr="00783487"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Να απαιτεί από τα πρόσωπα να συμφωνήσουν ρητά στη συλλογή και τη χρήση των προσωπικών τους πληροφοριών.</w:t>
            </w:r>
          </w:p>
          <w:p w14:paraId="6DB4A658" w14:textId="77777777" w:rsidR="00AF5C4C" w:rsidRPr="00783487" w:rsidRDefault="00AF5C4C"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Να επιτρέπει την απόσυρση της συγκατάθεσης, αν κάτι τέτοιο είναι επιθυμητό.</w:t>
            </w:r>
          </w:p>
          <w:p w14:paraId="465E7D59" w14:textId="77777777" w:rsidR="00AF5C4C" w:rsidRPr="00783487" w:rsidRDefault="00AF5C4C" w:rsidP="004F4653">
            <w:pPr>
              <w:pStyle w:val="NormalWeb"/>
              <w:ind w:left="30" w:right="30"/>
              <w:rPr>
                <w:rFonts w:ascii="Calibri" w:hAnsi="Calibri" w:cs="Calibri"/>
                <w:lang w:val="en-IE"/>
              </w:rPr>
            </w:pPr>
            <w:r>
              <w:rPr>
                <w:rStyle w:val="bold1"/>
                <w:rFonts w:ascii="Calibri" w:eastAsia="Calibri" w:hAnsi="Calibri" w:cs="Calibri"/>
                <w:lang w:val="el-GR"/>
              </w:rPr>
              <w:t>Για περισσότερες πληροφορίες</w:t>
            </w:r>
            <w:r>
              <w:rPr>
                <w:rStyle w:val="bold1"/>
                <w:rFonts w:ascii="Calibri" w:eastAsia="Calibri" w:hAnsi="Calibri" w:cs="Calibri"/>
                <w:b w:val="0"/>
                <w:bCs w:val="0"/>
                <w:lang w:val="el-GR"/>
              </w:rPr>
              <w:t>, δείτε την</w:t>
            </w:r>
            <w:r>
              <w:rPr>
                <w:rStyle w:val="bold1"/>
                <w:rFonts w:ascii="Calibri" w:eastAsia="Calibri" w:hAnsi="Calibri" w:cs="Calibri"/>
                <w:lang w:val="el-GR"/>
              </w:rPr>
              <w:t xml:space="preserve"> </w:t>
            </w:r>
            <w:r>
              <w:rPr>
                <w:rStyle w:val="bold1"/>
                <w:rFonts w:ascii="Calibri" w:eastAsia="Calibri" w:hAnsi="Calibri" w:cs="Calibri"/>
                <w:b w:val="0"/>
                <w:bCs w:val="0"/>
                <w:lang w:val="el-GR"/>
              </w:rPr>
              <w:t xml:space="preserve">Ενότητα 1.3, Αρχές της Abbott περί Ιδιωτικού Απορρήτου ήδη από τον Σχεδιασμό. </w:t>
            </w:r>
          </w:p>
        </w:tc>
      </w:tr>
      <w:tr w:rsidR="00AF5C4C" w:rsidRPr="00783487" w14:paraId="30F3ACDD" w14:textId="77777777" w:rsidTr="004F4653">
        <w:tc>
          <w:tcPr>
            <w:tcW w:w="1353" w:type="dxa"/>
            <w:shd w:val="clear" w:color="auto" w:fill="D9E2F3" w:themeFill="accent1" w:themeFillTint="33"/>
            <w:tcMar>
              <w:top w:w="120" w:type="dxa"/>
              <w:left w:w="180" w:type="dxa"/>
              <w:bottom w:w="120" w:type="dxa"/>
              <w:right w:w="180" w:type="dxa"/>
            </w:tcMar>
            <w:hideMark/>
          </w:tcPr>
          <w:p w14:paraId="1AF98CA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294A03A" w14:textId="77777777" w:rsidR="00AF5C4C" w:rsidRDefault="00AF5C4C" w:rsidP="004F4653">
            <w:pPr>
              <w:pStyle w:val="NormalWeb"/>
              <w:ind w:left="30" w:right="30"/>
              <w:rPr>
                <w:rFonts w:ascii="Calibri" w:hAnsi="Calibri" w:cs="Calibri"/>
                <w:sz w:val="16"/>
              </w:rPr>
            </w:pPr>
            <w:r>
              <w:rPr>
                <w:rFonts w:ascii="Calibri" w:hAnsi="Calibri" w:cs="Calibri"/>
                <w:sz w:val="16"/>
              </w:rPr>
              <w:t>Question 3: Scenario</w:t>
            </w:r>
          </w:p>
          <w:p w14:paraId="4AD3C38F"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390233C5" w14:textId="77777777" w:rsidR="00AF5C4C" w:rsidRDefault="00AF5C4C"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2488D8D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Αποκάλυψη και Χρήση ευαίσθητων δεδομένων, όπως προσωπικών πληροφοριών στην Abbott, γίνεται μέσω:</w:t>
            </w:r>
          </w:p>
        </w:tc>
      </w:tr>
      <w:tr w:rsidR="00AF5C4C" w14:paraId="53C91A44" w14:textId="77777777" w:rsidTr="004F4653">
        <w:tc>
          <w:tcPr>
            <w:tcW w:w="1353" w:type="dxa"/>
            <w:shd w:val="clear" w:color="auto" w:fill="D9E2F3" w:themeFill="accent1" w:themeFillTint="33"/>
            <w:tcMar>
              <w:top w:w="120" w:type="dxa"/>
              <w:left w:w="180" w:type="dxa"/>
              <w:bottom w:w="120" w:type="dxa"/>
              <w:right w:w="180" w:type="dxa"/>
            </w:tcMar>
            <w:hideMark/>
          </w:tcPr>
          <w:p w14:paraId="0F3B5E5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9E46EE" w14:textId="77777777" w:rsidR="00AF5C4C" w:rsidRDefault="00AF5C4C" w:rsidP="004F4653">
            <w:pPr>
              <w:pStyle w:val="NormalWeb"/>
              <w:ind w:left="30" w:right="30"/>
              <w:rPr>
                <w:rFonts w:ascii="Calibri" w:hAnsi="Calibri" w:cs="Calibri"/>
                <w:sz w:val="16"/>
              </w:rPr>
            </w:pPr>
            <w:r>
              <w:rPr>
                <w:rFonts w:ascii="Calibri" w:hAnsi="Calibri" w:cs="Calibri"/>
                <w:sz w:val="16"/>
              </w:rPr>
              <w:t>Question 3: Options</w:t>
            </w:r>
          </w:p>
          <w:p w14:paraId="1A13FBD2"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0BB05560" w14:textId="77777777" w:rsidR="00AF5C4C" w:rsidRDefault="00AF5C4C" w:rsidP="004F4653">
            <w:pPr>
              <w:pStyle w:val="NormalWeb"/>
              <w:ind w:left="30" w:right="30"/>
              <w:rPr>
                <w:rFonts w:ascii="Calibri" w:hAnsi="Calibri" w:cs="Calibri"/>
                <w:lang w:val="en-IE"/>
              </w:rPr>
            </w:pPr>
            <w:r>
              <w:rPr>
                <w:rFonts w:ascii="Calibri" w:hAnsi="Calibri" w:cs="Calibri"/>
                <w:lang w:val="en-IE"/>
              </w:rPr>
              <w:t>[1] De-identification of all data.</w:t>
            </w:r>
          </w:p>
          <w:p w14:paraId="06C7EC31" w14:textId="77777777" w:rsidR="00AF5C4C" w:rsidRDefault="00AF5C4C" w:rsidP="004F4653">
            <w:pPr>
              <w:pStyle w:val="iscorrect"/>
              <w:ind w:left="30" w:right="30"/>
              <w:rPr>
                <w:rFonts w:ascii="Calibri" w:hAnsi="Calibri" w:cs="Calibri"/>
              </w:rPr>
            </w:pPr>
            <w:r>
              <w:rPr>
                <w:rFonts w:ascii="Calibri" w:hAnsi="Calibri" w:cs="Calibri"/>
              </w:rPr>
              <w:t>[2] Access controls.</w:t>
            </w:r>
          </w:p>
          <w:p w14:paraId="3EBCBCA3" w14:textId="77777777" w:rsidR="00AF5C4C" w:rsidRDefault="00AF5C4C"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699D92D4"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[1] Αποταυτοποίησης όλων των δεδομένων.</w:t>
            </w:r>
          </w:p>
          <w:p w14:paraId="5D16B225" w14:textId="77777777" w:rsidR="00AF5C4C" w:rsidRDefault="00AF5C4C" w:rsidP="004F4653">
            <w:pPr>
              <w:pStyle w:val="iscorrect"/>
              <w:ind w:left="30" w:right="30"/>
              <w:rPr>
                <w:rFonts w:ascii="Calibri" w:hAnsi="Calibri" w:cs="Calibri"/>
              </w:rPr>
            </w:pPr>
            <w:r>
              <w:rPr>
                <w:rFonts w:ascii="Calibri" w:eastAsia="Calibri" w:hAnsi="Calibri" w:cs="Calibri"/>
                <w:lang w:val="el-GR"/>
              </w:rPr>
              <w:t>[2] Ελέγχων πρόσβασης.</w:t>
            </w:r>
          </w:p>
          <w:p w14:paraId="4ABD1B32" w14:textId="77777777" w:rsidR="00AF5C4C" w:rsidRDefault="00AF5C4C" w:rsidP="004F4653">
            <w:pPr>
              <w:pStyle w:val="NormalWeb"/>
              <w:ind w:left="30" w:right="30"/>
              <w:rPr>
                <w:rFonts w:ascii="Calibri" w:hAnsi="Calibri" w:cs="Calibri"/>
              </w:rPr>
            </w:pPr>
            <w:r>
              <w:rPr>
                <w:rFonts w:ascii="Calibri" w:eastAsia="Calibri" w:hAnsi="Calibri" w:cs="Calibri"/>
                <w:lang w:val="el-GR"/>
              </w:rPr>
              <w:t>[3] Αμφότερα 1 και 2.</w:t>
            </w:r>
          </w:p>
        </w:tc>
      </w:tr>
      <w:tr w:rsidR="00AF5C4C" w:rsidRPr="00783487" w14:paraId="591D8A6C" w14:textId="77777777" w:rsidTr="004F4653">
        <w:tc>
          <w:tcPr>
            <w:tcW w:w="1353" w:type="dxa"/>
            <w:shd w:val="clear" w:color="auto" w:fill="D9E2F3" w:themeFill="accent1" w:themeFillTint="33"/>
            <w:tcMar>
              <w:top w:w="120" w:type="dxa"/>
              <w:left w:w="180" w:type="dxa"/>
              <w:bottom w:w="120" w:type="dxa"/>
              <w:right w:w="180" w:type="dxa"/>
            </w:tcMar>
            <w:hideMark/>
          </w:tcPr>
          <w:p w14:paraId="65017905"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48C9840" w14:textId="77777777" w:rsidR="00AF5C4C" w:rsidRDefault="00AF5C4C" w:rsidP="004F4653">
            <w:pPr>
              <w:pStyle w:val="NormalWeb"/>
              <w:ind w:left="30" w:right="30"/>
              <w:rPr>
                <w:rFonts w:ascii="Calibri" w:hAnsi="Calibri" w:cs="Calibri"/>
                <w:sz w:val="16"/>
              </w:rPr>
            </w:pPr>
            <w:r>
              <w:rPr>
                <w:rFonts w:ascii="Calibri" w:hAnsi="Calibri" w:cs="Calibri"/>
                <w:sz w:val="16"/>
              </w:rPr>
              <w:t>Question 3: Feedback</w:t>
            </w:r>
          </w:p>
          <w:p w14:paraId="20B98427"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080F88CA" w14:textId="77777777" w:rsidR="00AF5C4C" w:rsidRDefault="00AF5C4C"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56FF5ED6" w14:textId="77777777" w:rsidR="00AF5C4C" w:rsidRDefault="00AF5C4C"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1DE60D1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Η Αποκάλυψη και η Χρήση προσωπικών πληροφοριών γίνεται μέσω ελέγχων πρόσβασης και άλλων διαδικασιών που περιορίζουν την πρόσβαση και χρήση σε άτομα σε συγκεκριμένες λειτουργίες εργασίας και για τους συγκεκριμένους σκοπούς που αναφέρονται στην ειδοποίηση για την οποία δόθηκε η συγκατάθεση.</w:t>
            </w:r>
          </w:p>
          <w:p w14:paraId="1D90DA90" w14:textId="77777777" w:rsidR="00AF5C4C" w:rsidRDefault="00AF5C4C" w:rsidP="004F4653">
            <w:pPr>
              <w:pStyle w:val="NormalWeb"/>
              <w:ind w:left="30" w:right="30"/>
              <w:rPr>
                <w:rFonts w:ascii="Calibri" w:hAnsi="Calibri" w:cs="Calibri"/>
                <w:lang w:val="en-IE"/>
              </w:rPr>
            </w:pPr>
            <w:r>
              <w:rPr>
                <w:rStyle w:val="bold1"/>
                <w:rFonts w:ascii="Calibri" w:eastAsia="Calibri" w:hAnsi="Calibri" w:cs="Calibri"/>
                <w:lang w:val="el-GR"/>
              </w:rPr>
              <w:t>Για περισσότερες πληροφορίες</w:t>
            </w:r>
            <w:r>
              <w:rPr>
                <w:rStyle w:val="bold1"/>
                <w:rFonts w:ascii="Calibri" w:eastAsia="Calibri" w:hAnsi="Calibri" w:cs="Calibri"/>
                <w:b w:val="0"/>
                <w:bCs w:val="0"/>
                <w:lang w:val="el-GR"/>
              </w:rPr>
              <w:t>, δείτε την</w:t>
            </w:r>
            <w:r>
              <w:rPr>
                <w:rStyle w:val="bold1"/>
                <w:rFonts w:ascii="Calibri" w:eastAsia="Calibri" w:hAnsi="Calibri" w:cs="Calibri"/>
                <w:lang w:val="el-GR"/>
              </w:rPr>
              <w:t xml:space="preserve"> </w:t>
            </w:r>
            <w:r>
              <w:rPr>
                <w:rStyle w:val="bold1"/>
                <w:rFonts w:ascii="Calibri" w:eastAsia="Calibri" w:hAnsi="Calibri" w:cs="Calibri"/>
                <w:b w:val="0"/>
                <w:bCs w:val="0"/>
                <w:lang w:val="el-GR"/>
              </w:rPr>
              <w:t xml:space="preserve">Ενότητα 1.3, Αρχές της Abbott περί Ιδιωτικού Απορρήτου ήδη από τον Σχεδιασμό. </w:t>
            </w:r>
          </w:p>
        </w:tc>
      </w:tr>
      <w:tr w:rsidR="00AF5C4C" w14:paraId="3EBC029B" w14:textId="77777777" w:rsidTr="004F4653">
        <w:tc>
          <w:tcPr>
            <w:tcW w:w="1353" w:type="dxa"/>
            <w:shd w:val="clear" w:color="auto" w:fill="D9E2F3" w:themeFill="accent1" w:themeFillTint="33"/>
            <w:tcMar>
              <w:top w:w="120" w:type="dxa"/>
              <w:left w:w="180" w:type="dxa"/>
              <w:bottom w:w="120" w:type="dxa"/>
              <w:right w:w="180" w:type="dxa"/>
            </w:tcMar>
            <w:hideMark/>
          </w:tcPr>
          <w:p w14:paraId="5D542F58"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1A92235" w14:textId="77777777" w:rsidR="00AF5C4C" w:rsidRDefault="00AF5C4C" w:rsidP="004F4653">
            <w:pPr>
              <w:pStyle w:val="NormalWeb"/>
              <w:ind w:left="30" w:right="30"/>
              <w:rPr>
                <w:rFonts w:ascii="Calibri" w:hAnsi="Calibri" w:cs="Calibri"/>
                <w:sz w:val="16"/>
              </w:rPr>
            </w:pPr>
            <w:r>
              <w:rPr>
                <w:rFonts w:ascii="Calibri" w:hAnsi="Calibri" w:cs="Calibri"/>
                <w:sz w:val="16"/>
              </w:rPr>
              <w:t>Question 4: Scenario</w:t>
            </w:r>
          </w:p>
          <w:p w14:paraId="5091F98F"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0B1FC689" w14:textId="77777777" w:rsidR="00AF5C4C" w:rsidRDefault="00AF5C4C"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5D101DB4" w14:textId="77777777" w:rsidR="00AF5C4C" w:rsidRDefault="00AF5C4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4E507B79"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Ποιες από τις παρακάτω δηλώσεις είναι αληθείς σε σχέση με τη διατήρηση και την απόρριψη των προσωπικών πληροφοριών;</w:t>
            </w:r>
          </w:p>
          <w:p w14:paraId="009DBF2E"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Επιλέξτε όλα όσα ισχύουν.</w:t>
            </w:r>
          </w:p>
        </w:tc>
      </w:tr>
      <w:tr w:rsidR="00AF5C4C" w:rsidRPr="00783487" w14:paraId="0313BE7B" w14:textId="77777777" w:rsidTr="004F4653">
        <w:tc>
          <w:tcPr>
            <w:tcW w:w="1353" w:type="dxa"/>
            <w:shd w:val="clear" w:color="auto" w:fill="D9E2F3" w:themeFill="accent1" w:themeFillTint="33"/>
            <w:tcMar>
              <w:top w:w="120" w:type="dxa"/>
              <w:left w:w="180" w:type="dxa"/>
              <w:bottom w:w="120" w:type="dxa"/>
              <w:right w:w="180" w:type="dxa"/>
            </w:tcMar>
            <w:hideMark/>
          </w:tcPr>
          <w:p w14:paraId="4DBCC54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DEA3433" w14:textId="77777777" w:rsidR="00AF5C4C" w:rsidRDefault="00AF5C4C" w:rsidP="004F4653">
            <w:pPr>
              <w:pStyle w:val="NormalWeb"/>
              <w:ind w:left="30" w:right="30"/>
              <w:rPr>
                <w:rFonts w:ascii="Calibri" w:hAnsi="Calibri" w:cs="Calibri"/>
                <w:sz w:val="16"/>
              </w:rPr>
            </w:pPr>
            <w:r>
              <w:rPr>
                <w:rFonts w:ascii="Calibri" w:hAnsi="Calibri" w:cs="Calibri"/>
                <w:sz w:val="16"/>
              </w:rPr>
              <w:t>Question 4: Options</w:t>
            </w:r>
          </w:p>
          <w:p w14:paraId="7CE173D2"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702543AF" w14:textId="77777777" w:rsidR="00AF5C4C" w:rsidRDefault="00AF5C4C"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60A28F47"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575F76A0" w14:textId="77777777" w:rsidR="00AF5C4C" w:rsidRDefault="00AF5C4C"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0456BE2E"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[1] Οι προσωπικές πληροφορίες διατηρούνται μόνο για το χρονικό διάστημα που απαιτείται για την επίτευξη των σκοπών για τους οποίους συλλέχθηκαν και υποβλήθηκαν σε επεξεργασία.</w:t>
            </w:r>
          </w:p>
          <w:p w14:paraId="0ECAAD5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[2] Όταν δεν απαιτούνται πλέον τα δεδομένα σε ενεργό περιβάλλον παραγωγής, θα πρέπει </w:t>
            </w:r>
            <w:r>
              <w:rPr>
                <w:rFonts w:ascii="Calibri" w:eastAsia="Calibri" w:hAnsi="Calibri" w:cs="Calibri"/>
                <w:u w:val="single"/>
                <w:lang w:val="el-GR"/>
              </w:rPr>
              <w:t>πάντα</w:t>
            </w:r>
            <w:r>
              <w:rPr>
                <w:rFonts w:ascii="Calibri" w:eastAsia="Calibri" w:hAnsi="Calibri" w:cs="Calibri"/>
                <w:lang w:val="el-GR"/>
              </w:rPr>
              <w:t xml:space="preserve"> να απορρίπτονται.</w:t>
            </w:r>
          </w:p>
          <w:p w14:paraId="10680EFD"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Οι απαιτήσεις διατήρησης και απόρριψης υπόκεινται σε οποιεσδήποτε δεσμεύσεις που σχετίζονται με νομικά θέματα.</w:t>
            </w:r>
          </w:p>
        </w:tc>
      </w:tr>
      <w:tr w:rsidR="00AF5C4C" w:rsidRPr="00783487" w14:paraId="3F8C340B" w14:textId="77777777" w:rsidTr="004F4653">
        <w:tc>
          <w:tcPr>
            <w:tcW w:w="1353" w:type="dxa"/>
            <w:shd w:val="clear" w:color="auto" w:fill="D9E2F3" w:themeFill="accent1" w:themeFillTint="33"/>
            <w:tcMar>
              <w:top w:w="120" w:type="dxa"/>
              <w:left w:w="180" w:type="dxa"/>
              <w:bottom w:w="120" w:type="dxa"/>
              <w:right w:w="180" w:type="dxa"/>
            </w:tcMar>
            <w:hideMark/>
          </w:tcPr>
          <w:p w14:paraId="277F1B8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24EB46D" w14:textId="77777777" w:rsidR="00AF5C4C" w:rsidRDefault="00AF5C4C" w:rsidP="004F4653">
            <w:pPr>
              <w:pStyle w:val="NormalWeb"/>
              <w:ind w:left="30" w:right="30"/>
              <w:rPr>
                <w:rFonts w:ascii="Calibri" w:hAnsi="Calibri" w:cs="Calibri"/>
                <w:sz w:val="16"/>
              </w:rPr>
            </w:pPr>
            <w:r>
              <w:rPr>
                <w:rFonts w:ascii="Calibri" w:hAnsi="Calibri" w:cs="Calibri"/>
                <w:sz w:val="16"/>
              </w:rPr>
              <w:t>Question 4: Feedback</w:t>
            </w:r>
          </w:p>
          <w:p w14:paraId="306C898C"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4EE5926E" w14:textId="77777777" w:rsidR="00AF5C4C" w:rsidRDefault="00AF5C4C"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582F663E"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2D72420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Γενικά, η Abbott πρέπει να διατηρεί τις προσωπικές πληροφορίες μόνο για το χρονικό διάστημα που απαιτείται για την επίτευξη των σκοπών για τους οποίους συλλέχθηκαν και υποβλήθηκαν σε επεξεργασία. Όταν τα δεδομένα δεν απαιτούνται πλέον σε ένα ενεργό περιβάλλον παραγωγής, πρέπει είτε να αρχειοθετούνται είτε να απορρίπτονται, με τρόπο συνεπή με τις απαιτήσεις διαχείρισης, διατήρησης και απόρριψης δεδομένων της Abbott. Οι απαιτήσεις διατήρησης και απόρριψης υπόκεινται επίσης σε οποιεσδήποτε δεσμεύσεις που σχετίζονται με νομικά θέματα.</w:t>
            </w:r>
          </w:p>
          <w:p w14:paraId="135BB06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περισσότερες πληροφορίες σχετικά με τη σωστή απάντηση, δείτε την Ενότητα 1.3, Αρχές της Abbott περί Ιδιωτικού Απορρήτου ήδη από τον Σχεδιασμό.</w:t>
            </w:r>
          </w:p>
        </w:tc>
      </w:tr>
      <w:tr w:rsidR="00AF5C4C" w14:paraId="3F8C9BB9" w14:textId="77777777" w:rsidTr="004F4653">
        <w:tc>
          <w:tcPr>
            <w:tcW w:w="1353" w:type="dxa"/>
            <w:shd w:val="clear" w:color="auto" w:fill="D9E2F3" w:themeFill="accent1" w:themeFillTint="33"/>
            <w:tcMar>
              <w:top w:w="120" w:type="dxa"/>
              <w:left w:w="180" w:type="dxa"/>
              <w:bottom w:w="120" w:type="dxa"/>
              <w:right w:w="180" w:type="dxa"/>
            </w:tcMar>
            <w:hideMark/>
          </w:tcPr>
          <w:p w14:paraId="00B559C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842ABBE" w14:textId="77777777" w:rsidR="00AF5C4C" w:rsidRDefault="00AF5C4C" w:rsidP="004F4653">
            <w:pPr>
              <w:pStyle w:val="NormalWeb"/>
              <w:ind w:left="30" w:right="30"/>
              <w:rPr>
                <w:rFonts w:ascii="Calibri" w:hAnsi="Calibri" w:cs="Calibri"/>
                <w:sz w:val="16"/>
              </w:rPr>
            </w:pPr>
            <w:r>
              <w:rPr>
                <w:rFonts w:ascii="Calibri" w:hAnsi="Calibri" w:cs="Calibri"/>
                <w:sz w:val="16"/>
              </w:rPr>
              <w:t>Question 5: Scenario</w:t>
            </w:r>
          </w:p>
          <w:p w14:paraId="40C3808D"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27276F13" w14:textId="77777777" w:rsidR="00AF5C4C" w:rsidRDefault="00AF5C4C"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2EDCFB2E" w14:textId="77777777" w:rsidR="00AF5C4C" w:rsidRDefault="00AF5C4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6E9CCDED"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Ένας Μηχανικός δουλεύει πάνω στην ανάπτυξη ενός νέου προϊόντος. Ποια από τα ακόλουθα θα μπορούσαν να θεωρηθούν εμπιστευτικές επιχειρηματικές πληροφορίες που πρέπει να διατηρηθούν ασφαλείς;</w:t>
            </w:r>
          </w:p>
          <w:p w14:paraId="10950279"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Επιλέξτε όλα όσα ισχύουν.</w:t>
            </w:r>
          </w:p>
        </w:tc>
      </w:tr>
      <w:tr w:rsidR="00AF5C4C" w:rsidRPr="00783487" w14:paraId="5D777044" w14:textId="77777777" w:rsidTr="004F4653">
        <w:tc>
          <w:tcPr>
            <w:tcW w:w="1353" w:type="dxa"/>
            <w:shd w:val="clear" w:color="auto" w:fill="D9E2F3" w:themeFill="accent1" w:themeFillTint="33"/>
            <w:tcMar>
              <w:top w:w="120" w:type="dxa"/>
              <w:left w:w="180" w:type="dxa"/>
              <w:bottom w:w="120" w:type="dxa"/>
              <w:right w:w="180" w:type="dxa"/>
            </w:tcMar>
            <w:hideMark/>
          </w:tcPr>
          <w:p w14:paraId="103ED1CA"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502F418" w14:textId="77777777" w:rsidR="00AF5C4C" w:rsidRDefault="00AF5C4C" w:rsidP="004F4653">
            <w:pPr>
              <w:pStyle w:val="NormalWeb"/>
              <w:ind w:left="30" w:right="30"/>
              <w:rPr>
                <w:rFonts w:ascii="Calibri" w:hAnsi="Calibri" w:cs="Calibri"/>
                <w:sz w:val="16"/>
              </w:rPr>
            </w:pPr>
            <w:r>
              <w:rPr>
                <w:rFonts w:ascii="Calibri" w:hAnsi="Calibri" w:cs="Calibri"/>
                <w:sz w:val="16"/>
              </w:rPr>
              <w:t>Question 5: Options</w:t>
            </w:r>
          </w:p>
          <w:p w14:paraId="6D5B2205"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5C3509D5" w14:textId="77777777" w:rsidR="00AF5C4C" w:rsidRDefault="00AF5C4C"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79C71F7F" w14:textId="77777777" w:rsidR="00AF5C4C" w:rsidRDefault="00AF5C4C"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67103349" w14:textId="77777777" w:rsidR="00AF5C4C" w:rsidRDefault="00AF5C4C"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738C63F0" w14:textId="77777777" w:rsidR="00AF5C4C" w:rsidRDefault="00AF5C4C"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6BE2E805" w14:textId="77777777" w:rsidR="00AF5C4C" w:rsidRDefault="00AF5C4C"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7AEBEF24"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[1] Προβλέψεις πωλήσεων και προβλέψεις για το νέο προϊόν.</w:t>
            </w:r>
          </w:p>
          <w:p w14:paraId="4842248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[2] Δεδομένα χρηματοοικονομικών αναφορών από την ετήσια έκθεση της Abbott.</w:t>
            </w:r>
          </w:p>
          <w:p w14:paraId="2C7F160C"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Πληροφορίες αγοράς, όπως προσφορές για συμβάσεις για το νέο προϊόν.</w:t>
            </w:r>
          </w:p>
          <w:p w14:paraId="227D9225"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[4] Ανταγωνιστικές πληροφορίες για παρόμοια προϊόντα.</w:t>
            </w:r>
          </w:p>
          <w:p w14:paraId="465C495E"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[5] Προτάσεις από τρίτους προμηθευτές που σχετίζονται με το νέο προϊόν.</w:t>
            </w:r>
          </w:p>
        </w:tc>
      </w:tr>
      <w:tr w:rsidR="00AF5C4C" w:rsidRPr="00783487" w14:paraId="229046D0" w14:textId="77777777" w:rsidTr="004F4653">
        <w:tc>
          <w:tcPr>
            <w:tcW w:w="1353" w:type="dxa"/>
            <w:shd w:val="clear" w:color="auto" w:fill="D9E2F3" w:themeFill="accent1" w:themeFillTint="33"/>
            <w:tcMar>
              <w:top w:w="120" w:type="dxa"/>
              <w:left w:w="180" w:type="dxa"/>
              <w:bottom w:w="120" w:type="dxa"/>
              <w:right w:w="180" w:type="dxa"/>
            </w:tcMar>
            <w:hideMark/>
          </w:tcPr>
          <w:p w14:paraId="4A1AC7B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06D2169" w14:textId="77777777" w:rsidR="00AF5C4C" w:rsidRDefault="00AF5C4C" w:rsidP="004F4653">
            <w:pPr>
              <w:pStyle w:val="NormalWeb"/>
              <w:ind w:left="30" w:right="30"/>
              <w:rPr>
                <w:rFonts w:ascii="Calibri" w:hAnsi="Calibri" w:cs="Calibri"/>
                <w:sz w:val="16"/>
              </w:rPr>
            </w:pPr>
            <w:r>
              <w:rPr>
                <w:rFonts w:ascii="Calibri" w:hAnsi="Calibri" w:cs="Calibri"/>
                <w:sz w:val="16"/>
              </w:rPr>
              <w:t>Question 5: Feedback</w:t>
            </w:r>
          </w:p>
          <w:p w14:paraId="75A76FC4"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33779C01" w14:textId="77777777" w:rsidR="00AF5C4C" w:rsidRDefault="00AF5C4C"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0EA8A3AA" w14:textId="77777777" w:rsidR="00AF5C4C" w:rsidRDefault="00AF5C4C" w:rsidP="004F4653">
            <w:pPr>
              <w:pStyle w:val="NormalWeb"/>
              <w:ind w:left="30" w:right="30"/>
              <w:rPr>
                <w:rFonts w:ascii="Calibri" w:hAnsi="Calibri" w:cs="Calibri"/>
                <w:lang w:val="en-IE"/>
              </w:rPr>
            </w:pPr>
            <w:r>
              <w:rPr>
                <w:rFonts w:ascii="Calibri" w:hAnsi="Calibri" w:cs="Calibri"/>
                <w:lang w:val="en-IE"/>
              </w:rPr>
              <w:t>Is this information publicly available?</w:t>
            </w:r>
          </w:p>
          <w:p w14:paraId="769B674D" w14:textId="77777777" w:rsidR="00AF5C4C" w:rsidRDefault="00AF5C4C"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42D6FE2B"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4CE1819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Οι εμπιστευτικές επιχειρηματικές πληροφορίες αφορούν μια ευρεία κατηγορία. Περιλαμβάνει πολλές από τις επιχειρηματικές πληροφορίες που χρησιμοποιούμε και με τις οποίες ερχόμαστε σε επαφή καθημερινά. Ένας καλός τρόπος για να επιβεβαιώσετε εάν κάτι είναι εμπιστευτικό, είναι να κάνετε στον εαυτό σας μια απλή ερώτηση:</w:t>
            </w:r>
          </w:p>
          <w:p w14:paraId="0234C8F6"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Είναι αυτές οι πληροφορίες διαθέσιμες στο κοινό;</w:t>
            </w:r>
          </w:p>
          <w:p w14:paraId="3E0E2FB4"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Εάν η απάντηση είναι όχι, τότε οι πληροφορίες είναι σίγουρα εμπιστευτικές και θα πρέπει να λάβετε τα κατάλληλα μέτρα για να τις προστατεύσετε.</w:t>
            </w:r>
          </w:p>
          <w:p w14:paraId="4148D7EC"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περισσότερες πληροφορίες, δείτε την Ενότητα 2.1, Αναγνώριση εμπιστευτικών επιχειρηματικών πληροφοριών.</w:t>
            </w:r>
          </w:p>
        </w:tc>
      </w:tr>
      <w:tr w:rsidR="00AF5C4C" w14:paraId="5DA7B05A" w14:textId="77777777" w:rsidTr="004F4653">
        <w:tc>
          <w:tcPr>
            <w:tcW w:w="1353" w:type="dxa"/>
            <w:shd w:val="clear" w:color="auto" w:fill="D9E2F3" w:themeFill="accent1" w:themeFillTint="33"/>
            <w:tcMar>
              <w:top w:w="120" w:type="dxa"/>
              <w:left w:w="180" w:type="dxa"/>
              <w:bottom w:w="120" w:type="dxa"/>
              <w:right w:w="180" w:type="dxa"/>
            </w:tcMar>
            <w:hideMark/>
          </w:tcPr>
          <w:p w14:paraId="13F9576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F99F875" w14:textId="77777777" w:rsidR="00AF5C4C" w:rsidRDefault="00AF5C4C" w:rsidP="004F4653">
            <w:pPr>
              <w:pStyle w:val="NormalWeb"/>
              <w:ind w:left="30" w:right="30"/>
              <w:rPr>
                <w:rFonts w:ascii="Calibri" w:hAnsi="Calibri" w:cs="Calibri"/>
                <w:sz w:val="16"/>
              </w:rPr>
            </w:pPr>
            <w:r>
              <w:rPr>
                <w:rFonts w:ascii="Calibri" w:hAnsi="Calibri" w:cs="Calibri"/>
                <w:sz w:val="16"/>
              </w:rPr>
              <w:t>Question 6: Scenario</w:t>
            </w:r>
          </w:p>
          <w:p w14:paraId="30DD80A3"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3C9CC8C7" w14:textId="77777777" w:rsidR="00AF5C4C" w:rsidRDefault="00AF5C4C"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65CF52C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 Γενικός Κανονισμός Προστασίας Δεδομένων (ΓΚΠΔ) είναι ένας από τους πιο ολοκληρωμένους νόμους περί ιδιωτικού απορρήτου στον κόσμο. Με πρώτη εφαρμογή το 2018, αποτελεί το πρότυπο της προστασίας ιδιωτικού απορρήτου. Αυτός ο κανονισμός σχεδιάστηκε:</w:t>
            </w:r>
          </w:p>
        </w:tc>
      </w:tr>
      <w:tr w:rsidR="00AF5C4C" w14:paraId="337D890C" w14:textId="77777777" w:rsidTr="004F4653">
        <w:tc>
          <w:tcPr>
            <w:tcW w:w="1353" w:type="dxa"/>
            <w:shd w:val="clear" w:color="auto" w:fill="D9E2F3" w:themeFill="accent1" w:themeFillTint="33"/>
            <w:tcMar>
              <w:top w:w="120" w:type="dxa"/>
              <w:left w:w="180" w:type="dxa"/>
              <w:bottom w:w="120" w:type="dxa"/>
              <w:right w:w="180" w:type="dxa"/>
            </w:tcMar>
            <w:hideMark/>
          </w:tcPr>
          <w:p w14:paraId="0525438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19CCC9E" w14:textId="77777777" w:rsidR="00AF5C4C" w:rsidRDefault="00AF5C4C" w:rsidP="004F4653">
            <w:pPr>
              <w:pStyle w:val="NormalWeb"/>
              <w:ind w:left="30" w:right="30"/>
              <w:rPr>
                <w:rFonts w:ascii="Calibri" w:hAnsi="Calibri" w:cs="Calibri"/>
                <w:sz w:val="16"/>
              </w:rPr>
            </w:pPr>
            <w:r>
              <w:rPr>
                <w:rFonts w:ascii="Calibri" w:hAnsi="Calibri" w:cs="Calibri"/>
                <w:sz w:val="16"/>
              </w:rPr>
              <w:t>Question 6: Options</w:t>
            </w:r>
          </w:p>
          <w:p w14:paraId="776287D0"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1A011C2B" w14:textId="77777777" w:rsidR="00AF5C4C" w:rsidRDefault="00AF5C4C" w:rsidP="004F4653">
            <w:pPr>
              <w:pStyle w:val="NormalWeb"/>
              <w:ind w:left="30" w:right="30"/>
              <w:rPr>
                <w:rFonts w:ascii="Calibri" w:hAnsi="Calibri" w:cs="Calibri"/>
                <w:lang w:val="en-IE"/>
              </w:rPr>
            </w:pPr>
            <w:r>
              <w:rPr>
                <w:rFonts w:ascii="Calibri" w:hAnsi="Calibri" w:cs="Calibri"/>
                <w:lang w:val="en-IE"/>
              </w:rPr>
              <w:t>[1] Canada</w:t>
            </w:r>
          </w:p>
          <w:p w14:paraId="37A26853" w14:textId="77777777" w:rsidR="00AF5C4C" w:rsidRDefault="00AF5C4C" w:rsidP="004F4653">
            <w:pPr>
              <w:pStyle w:val="NormalWeb"/>
              <w:ind w:left="30" w:right="30"/>
              <w:rPr>
                <w:rFonts w:ascii="Calibri" w:hAnsi="Calibri" w:cs="Calibri"/>
                <w:lang w:val="en-IE"/>
              </w:rPr>
            </w:pPr>
            <w:r>
              <w:rPr>
                <w:rFonts w:ascii="Calibri" w:hAnsi="Calibri" w:cs="Calibri"/>
                <w:lang w:val="en-IE"/>
              </w:rPr>
              <w:t>[2] Asia</w:t>
            </w:r>
          </w:p>
          <w:p w14:paraId="6C8915A9" w14:textId="77777777" w:rsidR="00AF5C4C" w:rsidRDefault="00AF5C4C" w:rsidP="004F4653">
            <w:pPr>
              <w:pStyle w:val="iscorrect"/>
              <w:ind w:left="30" w:right="30"/>
              <w:rPr>
                <w:rFonts w:ascii="Calibri" w:hAnsi="Calibri" w:cs="Calibri"/>
                <w:lang w:val="en-IE"/>
              </w:rPr>
            </w:pPr>
            <w:r>
              <w:rPr>
                <w:rFonts w:ascii="Calibri" w:hAnsi="Calibri" w:cs="Calibri"/>
                <w:lang w:val="en-IE"/>
              </w:rPr>
              <w:t>[3] Europe</w:t>
            </w:r>
          </w:p>
          <w:p w14:paraId="6210E89B" w14:textId="77777777" w:rsidR="00AF5C4C" w:rsidRDefault="00AF5C4C" w:rsidP="004F4653">
            <w:pPr>
              <w:pStyle w:val="NormalWeb"/>
              <w:ind w:left="30" w:right="30"/>
              <w:rPr>
                <w:rFonts w:ascii="Calibri" w:hAnsi="Calibri" w:cs="Calibri"/>
                <w:lang w:val="en-IE"/>
              </w:rPr>
            </w:pPr>
            <w:r>
              <w:rPr>
                <w:rFonts w:ascii="Calibri" w:hAnsi="Calibri" w:cs="Calibri"/>
                <w:lang w:val="en-IE"/>
              </w:rPr>
              <w:t>[4] Russia</w:t>
            </w:r>
          </w:p>
          <w:p w14:paraId="3DB87805" w14:textId="77777777" w:rsidR="00AF5C4C" w:rsidRDefault="00AF5C4C" w:rsidP="004F4653">
            <w:pPr>
              <w:pStyle w:val="NormalWeb"/>
              <w:ind w:left="30" w:right="30"/>
              <w:rPr>
                <w:rFonts w:ascii="Calibri" w:hAnsi="Calibri" w:cs="Calibri"/>
                <w:lang w:val="en-IE"/>
              </w:rPr>
            </w:pPr>
            <w:r>
              <w:rPr>
                <w:rFonts w:ascii="Calibri" w:hAnsi="Calibri" w:cs="Calibri"/>
                <w:lang w:val="en-IE"/>
              </w:rPr>
              <w:t>[5] United States</w:t>
            </w:r>
          </w:p>
          <w:p w14:paraId="68E13F5D" w14:textId="77777777" w:rsidR="00AF5C4C" w:rsidRDefault="00AF5C4C"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2448D40A"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[1] Στον Καναδά</w:t>
            </w:r>
          </w:p>
          <w:p w14:paraId="18FB43C6"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[2] Στην Ασία</w:t>
            </w:r>
          </w:p>
          <w:p w14:paraId="7A63C8FC" w14:textId="77777777" w:rsidR="00AF5C4C" w:rsidRPr="00E72173" w:rsidRDefault="00AF5C4C" w:rsidP="004F4653">
            <w:pPr>
              <w:pStyle w:val="iscorrect"/>
              <w:ind w:left="30" w:right="30"/>
              <w:rPr>
                <w:rFonts w:ascii="Calibri" w:hAnsi="Calibri" w:cs="Calibri"/>
              </w:rPr>
            </w:pPr>
            <w:r>
              <w:rPr>
                <w:rFonts w:ascii="Calibri" w:eastAsia="Calibri" w:hAnsi="Calibri" w:cs="Calibri"/>
                <w:lang w:val="el-GR"/>
              </w:rPr>
              <w:t>[3] Στην Ευρώπη</w:t>
            </w:r>
          </w:p>
          <w:p w14:paraId="61226561"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[4] Στη Ρωσία</w:t>
            </w:r>
          </w:p>
          <w:p w14:paraId="7F982190"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[5] Στις Ηνωμένες Πολιτείες</w:t>
            </w:r>
          </w:p>
          <w:p w14:paraId="0A4C7DAA" w14:textId="77777777" w:rsidR="00AF5C4C" w:rsidRDefault="00AF5C4C" w:rsidP="004F4653">
            <w:pPr>
              <w:pStyle w:val="NormalWeb"/>
              <w:ind w:left="30" w:right="30"/>
              <w:rPr>
                <w:rFonts w:ascii="Calibri" w:hAnsi="Calibri" w:cs="Calibri"/>
              </w:rPr>
            </w:pPr>
            <w:r>
              <w:rPr>
                <w:rFonts w:ascii="Calibri" w:eastAsia="Calibri" w:hAnsi="Calibri" w:cs="Calibri"/>
                <w:lang w:val="el-GR"/>
              </w:rPr>
              <w:t>[6] Στη Λατινική Αμερική</w:t>
            </w:r>
          </w:p>
        </w:tc>
      </w:tr>
      <w:tr w:rsidR="00AF5C4C" w:rsidRPr="00783487" w14:paraId="54CDFE2A" w14:textId="77777777" w:rsidTr="004F4653">
        <w:tc>
          <w:tcPr>
            <w:tcW w:w="1353" w:type="dxa"/>
            <w:shd w:val="clear" w:color="auto" w:fill="D9E2F3" w:themeFill="accent1" w:themeFillTint="33"/>
            <w:tcMar>
              <w:top w:w="120" w:type="dxa"/>
              <w:left w:w="180" w:type="dxa"/>
              <w:bottom w:w="120" w:type="dxa"/>
              <w:right w:w="180" w:type="dxa"/>
            </w:tcMar>
            <w:hideMark/>
          </w:tcPr>
          <w:p w14:paraId="71FF643A"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DB50139" w14:textId="77777777" w:rsidR="00AF5C4C" w:rsidRDefault="00AF5C4C" w:rsidP="004F4653">
            <w:pPr>
              <w:pStyle w:val="NormalWeb"/>
              <w:ind w:left="30" w:right="30"/>
              <w:rPr>
                <w:rFonts w:ascii="Calibri" w:hAnsi="Calibri" w:cs="Calibri"/>
                <w:sz w:val="16"/>
              </w:rPr>
            </w:pPr>
            <w:r>
              <w:rPr>
                <w:rFonts w:ascii="Calibri" w:hAnsi="Calibri" w:cs="Calibri"/>
                <w:sz w:val="16"/>
              </w:rPr>
              <w:t>Question 6: Feedback</w:t>
            </w:r>
          </w:p>
          <w:p w14:paraId="53FCE729"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283CE8B0" w14:textId="77777777" w:rsidR="00AF5C4C" w:rsidRDefault="00AF5C4C"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43B764C8"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6DA21303"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Η σωστή απάντηση είναι η Ευρώπη. Στην Ευρώπη, ο Γενικός Κανονισμός Προστασίας Δεδομένων (ΓΚΠΔ) είναι ένας από τους πιο ολοκληρωμένους νόμους περί ιδιωτικού απορρήτου παγκοσμίως και, από την πρώτη του εφαρμογή το 2018, έχει θέσει τα πρότυπα για την προστασία του ιδιωτικού απορρήτου τα οποία προσπαθούν να μιμηθούν οι άλλες χώρες.</w:t>
            </w:r>
          </w:p>
          <w:p w14:paraId="7DC0496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περισσότερες πληροφορίες, δείτε την ενότητα 1.2, Νομικές, κανονιστικές και συμβατικές συμφωνίες.</w:t>
            </w:r>
          </w:p>
        </w:tc>
      </w:tr>
      <w:tr w:rsidR="00AF5C4C" w14:paraId="69BC8C5F" w14:textId="77777777" w:rsidTr="004F4653">
        <w:tc>
          <w:tcPr>
            <w:tcW w:w="1353" w:type="dxa"/>
            <w:shd w:val="clear" w:color="auto" w:fill="D9E2F3" w:themeFill="accent1" w:themeFillTint="33"/>
            <w:tcMar>
              <w:top w:w="120" w:type="dxa"/>
              <w:left w:w="180" w:type="dxa"/>
              <w:bottom w:w="120" w:type="dxa"/>
              <w:right w:w="180" w:type="dxa"/>
            </w:tcMar>
            <w:hideMark/>
          </w:tcPr>
          <w:p w14:paraId="7D9C7F2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7C7CD17" w14:textId="77777777" w:rsidR="00AF5C4C" w:rsidRDefault="00AF5C4C" w:rsidP="004F4653">
            <w:pPr>
              <w:pStyle w:val="NormalWeb"/>
              <w:ind w:left="30" w:right="30"/>
              <w:rPr>
                <w:rFonts w:ascii="Calibri" w:hAnsi="Calibri" w:cs="Calibri"/>
                <w:sz w:val="16"/>
              </w:rPr>
            </w:pPr>
            <w:r>
              <w:rPr>
                <w:rFonts w:ascii="Calibri" w:hAnsi="Calibri" w:cs="Calibri"/>
                <w:sz w:val="16"/>
              </w:rPr>
              <w:t>Question 7: Scenario</w:t>
            </w:r>
          </w:p>
          <w:p w14:paraId="4713F35A"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636B913F" w14:textId="77777777" w:rsidR="00AF5C4C" w:rsidRDefault="00AF5C4C"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30AFF7A7" w14:textId="77777777" w:rsidR="00AF5C4C" w:rsidRDefault="00AF5C4C" w:rsidP="004F4653">
            <w:pPr>
              <w:pStyle w:val="NormalWeb"/>
              <w:ind w:left="30" w:right="30"/>
              <w:rPr>
                <w:rFonts w:ascii="Calibri" w:hAnsi="Calibri" w:cs="Calibri"/>
              </w:rPr>
            </w:pPr>
            <w:r>
              <w:rPr>
                <w:rFonts w:ascii="Calibri" w:eastAsia="Calibri" w:hAnsi="Calibri" w:cs="Calibri"/>
                <w:lang w:val="el-GR"/>
              </w:rPr>
              <w:t>Ο συνάδελφός σας μόλις ολοκλήρωσε ένα έργο που περιλάμβανε τη συλλογή και χρήση προσωπικών δεδομένων. Κατόπιν έλαβε ένα αίτημα από ένα άλλο τμήμα για πρόσβαση σε αυτά τα δεδομένα. Συμβουλεύετε τον συνάδελφό σας:</w:t>
            </w:r>
          </w:p>
        </w:tc>
      </w:tr>
      <w:tr w:rsidR="00AF5C4C" w14:paraId="7EB25954" w14:textId="77777777" w:rsidTr="004F4653">
        <w:tc>
          <w:tcPr>
            <w:tcW w:w="1353" w:type="dxa"/>
            <w:shd w:val="clear" w:color="auto" w:fill="D9E2F3" w:themeFill="accent1" w:themeFillTint="33"/>
            <w:tcMar>
              <w:top w:w="120" w:type="dxa"/>
              <w:left w:w="180" w:type="dxa"/>
              <w:bottom w:w="120" w:type="dxa"/>
              <w:right w:w="180" w:type="dxa"/>
            </w:tcMar>
            <w:hideMark/>
          </w:tcPr>
          <w:p w14:paraId="0161F607"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6281208" w14:textId="77777777" w:rsidR="00AF5C4C" w:rsidRDefault="00AF5C4C" w:rsidP="004F4653">
            <w:pPr>
              <w:pStyle w:val="NormalWeb"/>
              <w:ind w:left="30" w:right="30"/>
              <w:rPr>
                <w:rFonts w:ascii="Calibri" w:hAnsi="Calibri" w:cs="Calibri"/>
                <w:sz w:val="16"/>
              </w:rPr>
            </w:pPr>
            <w:r>
              <w:rPr>
                <w:rFonts w:ascii="Calibri" w:hAnsi="Calibri" w:cs="Calibri"/>
                <w:sz w:val="16"/>
              </w:rPr>
              <w:t>Question 7: Options</w:t>
            </w:r>
          </w:p>
          <w:p w14:paraId="6A488C2E"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7C36ACCB" w14:textId="77777777" w:rsidR="00AF5C4C" w:rsidRDefault="00AF5C4C"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588FD571" w14:textId="77777777" w:rsidR="00AF5C4C" w:rsidRDefault="00AF5C4C"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20FC26E5" w14:textId="77777777" w:rsidR="00AF5C4C" w:rsidRDefault="00AF5C4C"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046CE6AD" w14:textId="77777777" w:rsidR="00AF5C4C" w:rsidRDefault="00AF5C4C"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60DA3943"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[1] Να επιβεβαιώσει την ταυτότητα του ατόμου που υποβάλλει το αίτημα και την ανάγκη του να έχει πρόσβαση στις πληροφορίες.</w:t>
            </w:r>
          </w:p>
          <w:p w14:paraId="2ED3A4F2"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[2] Να επαληθεύσει ότι το άτομο που υποβάλλει το αίτημα είναι εξουσιοδοτημένο να έχει ένα αντίγραφο των πληροφοριών.</w:t>
            </w:r>
          </w:p>
          <w:p w14:paraId="086B9715"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[3] Να διασφαλίσει ότι τα δεδομένα μπορούν να χρησιμοποιηθούν για τους σκοπούς που ζητούνται.</w:t>
            </w:r>
          </w:p>
          <w:p w14:paraId="228FB8D4" w14:textId="77777777" w:rsidR="00AF5C4C" w:rsidRDefault="00AF5C4C" w:rsidP="004F4653">
            <w:pPr>
              <w:pStyle w:val="iscorrect"/>
              <w:ind w:left="30" w:right="30"/>
              <w:rPr>
                <w:rFonts w:ascii="Calibri" w:hAnsi="Calibri" w:cs="Calibri"/>
              </w:rPr>
            </w:pPr>
            <w:r>
              <w:rPr>
                <w:rFonts w:ascii="Calibri" w:eastAsia="Calibri" w:hAnsi="Calibri" w:cs="Calibri"/>
                <w:lang w:val="el-GR"/>
              </w:rPr>
              <w:t>[4] Όλα τα παραπάνω.</w:t>
            </w:r>
          </w:p>
        </w:tc>
      </w:tr>
      <w:tr w:rsidR="00AF5C4C" w:rsidRPr="00783487" w14:paraId="3F8C228A" w14:textId="77777777" w:rsidTr="004F4653">
        <w:tc>
          <w:tcPr>
            <w:tcW w:w="1353" w:type="dxa"/>
            <w:shd w:val="clear" w:color="auto" w:fill="D9E2F3" w:themeFill="accent1" w:themeFillTint="33"/>
            <w:tcMar>
              <w:top w:w="120" w:type="dxa"/>
              <w:left w:w="180" w:type="dxa"/>
              <w:bottom w:w="120" w:type="dxa"/>
              <w:right w:w="180" w:type="dxa"/>
            </w:tcMar>
            <w:hideMark/>
          </w:tcPr>
          <w:p w14:paraId="1B19F43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DB994E7" w14:textId="77777777" w:rsidR="00AF5C4C" w:rsidRDefault="00AF5C4C" w:rsidP="004F4653">
            <w:pPr>
              <w:pStyle w:val="NormalWeb"/>
              <w:ind w:left="30" w:right="30"/>
              <w:rPr>
                <w:rFonts w:ascii="Calibri" w:hAnsi="Calibri" w:cs="Calibri"/>
                <w:sz w:val="16"/>
              </w:rPr>
            </w:pPr>
            <w:r>
              <w:rPr>
                <w:rFonts w:ascii="Calibri" w:hAnsi="Calibri" w:cs="Calibri"/>
                <w:sz w:val="16"/>
              </w:rPr>
              <w:t>Question 7: Feedback</w:t>
            </w:r>
          </w:p>
          <w:p w14:paraId="639235FC"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7B2DFD1A" w14:textId="77777777" w:rsidR="00AF5C4C" w:rsidRDefault="00AF5C4C"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2E53D89D" w14:textId="77777777" w:rsidR="00AF5C4C" w:rsidRDefault="00AF5C4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61A9D6C6" w14:textId="77777777" w:rsidR="00AF5C4C" w:rsidRDefault="00AF5C4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4BA15EAB" w14:textId="77777777" w:rsidR="00AF5C4C" w:rsidRDefault="00AF5C4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08B99FD0" w14:textId="77777777" w:rsidR="00AF5C4C" w:rsidRDefault="00AF5C4C"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5434B24C"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04A8EF3F"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Μία από τις πιο κοινές αιτίες περιστατικών δεδομένων σε έναν οργανισμό είναι η ακατάλληλη κοινή χρήση δεδομένων με μη εξουσιοδοτημένο προσωπικό. Πριν από την κοινή χρήση οποιουδήποτε εγγράφου ή αρχείου που περιέχει ευαίσθητα δεδομένα, πάντα:</w:t>
            </w:r>
          </w:p>
          <w:p w14:paraId="5FEEEAFF" w14:textId="77777777" w:rsidR="00AF5C4C" w:rsidRPr="00E72173" w:rsidRDefault="00AF5C4C" w:rsidP="004F4653">
            <w:pPr>
              <w:numPr>
                <w:ilvl w:val="0"/>
                <w:numId w:val="22"/>
              </w:numPr>
              <w:spacing w:before="100" w:beforeAutospacing="1" w:after="100" w:afterAutospacing="1"/>
              <w:ind w:left="750" w:right="30"/>
              <w:rPr>
                <w:rFonts w:ascii="Calibri" w:eastAsia="Times New Roman" w:hAnsi="Calibri" w:cs="Calibri"/>
                <w:lang w:val="el-GR"/>
              </w:rPr>
            </w:pPr>
            <w:r>
              <w:rPr>
                <w:rFonts w:ascii="Calibri" w:eastAsia="Calibri" w:hAnsi="Calibri" w:cs="Calibri"/>
                <w:lang w:val="el-GR"/>
              </w:rPr>
              <w:t>Επιβεβαιώνετε το αίτημα και την ανάγκη του ατόμου να έχει πρόσβαση στις πληροφορίες.</w:t>
            </w:r>
          </w:p>
          <w:p w14:paraId="6BBA31CB" w14:textId="77777777" w:rsidR="00AF5C4C" w:rsidRPr="00E72173" w:rsidRDefault="00AF5C4C" w:rsidP="004F4653">
            <w:pPr>
              <w:numPr>
                <w:ilvl w:val="0"/>
                <w:numId w:val="22"/>
              </w:numPr>
              <w:spacing w:before="100" w:beforeAutospacing="1" w:after="100" w:afterAutospacing="1"/>
              <w:ind w:left="750" w:right="30"/>
              <w:rPr>
                <w:rFonts w:ascii="Calibri" w:eastAsia="Times New Roman" w:hAnsi="Calibri" w:cs="Calibri"/>
                <w:lang w:val="el-GR"/>
              </w:rPr>
            </w:pPr>
            <w:r>
              <w:rPr>
                <w:rFonts w:ascii="Calibri" w:eastAsia="Calibri" w:hAnsi="Calibri" w:cs="Calibri"/>
                <w:lang w:val="el-GR"/>
              </w:rPr>
              <w:t>Ελέγχετε για να βεβαιωθείτε ότι το άτομο είναι εξουσιοδοτημένο να έχει αντίγραφο των πληροφοριών.</w:t>
            </w:r>
          </w:p>
          <w:p w14:paraId="61152DEF" w14:textId="77777777" w:rsidR="00AF5C4C" w:rsidRPr="00E72173" w:rsidRDefault="00AF5C4C" w:rsidP="004F4653">
            <w:pPr>
              <w:numPr>
                <w:ilvl w:val="0"/>
                <w:numId w:val="22"/>
              </w:numPr>
              <w:spacing w:before="100" w:beforeAutospacing="1" w:after="100" w:afterAutospacing="1"/>
              <w:ind w:left="750" w:right="30"/>
              <w:rPr>
                <w:rFonts w:ascii="Calibri" w:eastAsia="Times New Roman" w:hAnsi="Calibri" w:cs="Calibri"/>
                <w:lang w:val="el-GR"/>
              </w:rPr>
            </w:pPr>
            <w:r>
              <w:rPr>
                <w:rFonts w:ascii="Calibri" w:eastAsia="Calibri" w:hAnsi="Calibri" w:cs="Calibri"/>
                <w:lang w:val="el-GR"/>
              </w:rPr>
              <w:t>Επαληθεύετε ότι οι πληροφορίες μπορούν να χρησιμοποιηθούν για τους σκοπούς που ζητούνται.</w:t>
            </w:r>
          </w:p>
          <w:p w14:paraId="049006F7" w14:textId="77777777" w:rsidR="00AF5C4C" w:rsidRPr="00E72173" w:rsidRDefault="00AF5C4C" w:rsidP="004F4653">
            <w:pPr>
              <w:numPr>
                <w:ilvl w:val="0"/>
                <w:numId w:val="22"/>
              </w:numPr>
              <w:spacing w:before="100" w:beforeAutospacing="1" w:after="100" w:afterAutospacing="1"/>
              <w:ind w:left="750" w:right="30"/>
              <w:rPr>
                <w:rFonts w:ascii="Calibri" w:eastAsia="Times New Roman" w:hAnsi="Calibri" w:cs="Calibri"/>
                <w:lang w:val="el-GR"/>
              </w:rPr>
            </w:pPr>
            <w:r>
              <w:rPr>
                <w:rFonts w:ascii="Calibri" w:eastAsia="Calibri" w:hAnsi="Calibri" w:cs="Calibri"/>
                <w:lang w:val="el-GR"/>
              </w:rPr>
              <w:t>Κοινοποιείτε μόνο την ποσότητα των πληροφοριών που απαιτούνται για την κάλυψη της ανάγκης, όχι περισσότερες.</w:t>
            </w:r>
          </w:p>
          <w:p w14:paraId="2467DCB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Για περισσότερες πληροφορίες, δείτε την Ενότητα 3.2, Κοινοποίηση ευαίσθητων δεδομένων.</w:t>
            </w:r>
          </w:p>
        </w:tc>
      </w:tr>
      <w:tr w:rsidR="00AF5C4C" w14:paraId="5F181163" w14:textId="77777777" w:rsidTr="004F4653">
        <w:tc>
          <w:tcPr>
            <w:tcW w:w="1353" w:type="dxa"/>
            <w:shd w:val="clear" w:color="auto" w:fill="D9E2F3" w:themeFill="accent1" w:themeFillTint="33"/>
            <w:tcMar>
              <w:top w:w="120" w:type="dxa"/>
              <w:left w:w="180" w:type="dxa"/>
              <w:bottom w:w="120" w:type="dxa"/>
              <w:right w:w="180" w:type="dxa"/>
            </w:tcMar>
            <w:hideMark/>
          </w:tcPr>
          <w:p w14:paraId="7E15E6D7"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945B6B9" w14:textId="77777777" w:rsidR="00AF5C4C" w:rsidRDefault="00AF5C4C" w:rsidP="004F4653">
            <w:pPr>
              <w:pStyle w:val="NormalWeb"/>
              <w:ind w:left="30" w:right="30"/>
              <w:rPr>
                <w:rFonts w:ascii="Calibri" w:hAnsi="Calibri" w:cs="Calibri"/>
                <w:sz w:val="16"/>
              </w:rPr>
            </w:pPr>
            <w:r>
              <w:rPr>
                <w:rFonts w:ascii="Calibri" w:hAnsi="Calibri" w:cs="Calibri"/>
                <w:sz w:val="16"/>
              </w:rPr>
              <w:t>Question 8: Scenario</w:t>
            </w:r>
          </w:p>
          <w:p w14:paraId="727FB158"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27C36A84" w14:textId="77777777" w:rsidR="00AF5C4C" w:rsidRDefault="00AF5C4C"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0EDA1303" w14:textId="77777777" w:rsidR="00AF5C4C" w:rsidRDefault="00AF5C4C" w:rsidP="004F4653">
            <w:pPr>
              <w:pStyle w:val="NormalWeb"/>
              <w:ind w:left="30" w:right="30"/>
              <w:rPr>
                <w:rFonts w:ascii="Calibri" w:hAnsi="Calibri" w:cs="Calibri"/>
              </w:rPr>
            </w:pPr>
            <w:r>
              <w:rPr>
                <w:rFonts w:ascii="Calibri" w:eastAsia="Calibri" w:hAnsi="Calibri" w:cs="Calibri"/>
                <w:lang w:val="el-GR"/>
              </w:rPr>
              <w:t>Είστε Αντιπρόσωπος Πωλήσεων και κάνετε επίσκεψη σε μια κλινική στην περιοχή σας. Όσο περιμένετε στον χώρο υποδοχής, ξεχνάτε κατά λάθος ευαίσθητα έγγραφα που περιέχουν τα προστατευμένα δεδομένα υγείας ενός ασθενούς. Τι πρέπει να κάνετε;</w:t>
            </w:r>
          </w:p>
        </w:tc>
      </w:tr>
      <w:tr w:rsidR="00AF5C4C" w:rsidRPr="00783487" w14:paraId="36B439A0" w14:textId="77777777" w:rsidTr="004F4653">
        <w:tc>
          <w:tcPr>
            <w:tcW w:w="1353" w:type="dxa"/>
            <w:shd w:val="clear" w:color="auto" w:fill="D9E2F3" w:themeFill="accent1" w:themeFillTint="33"/>
            <w:tcMar>
              <w:top w:w="120" w:type="dxa"/>
              <w:left w:w="180" w:type="dxa"/>
              <w:bottom w:w="120" w:type="dxa"/>
              <w:right w:w="180" w:type="dxa"/>
            </w:tcMar>
            <w:hideMark/>
          </w:tcPr>
          <w:p w14:paraId="395FDEC1"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DF15926" w14:textId="77777777" w:rsidR="00AF5C4C" w:rsidRDefault="00AF5C4C" w:rsidP="004F4653">
            <w:pPr>
              <w:pStyle w:val="NormalWeb"/>
              <w:ind w:left="30" w:right="30"/>
              <w:rPr>
                <w:rFonts w:ascii="Calibri" w:hAnsi="Calibri" w:cs="Calibri"/>
                <w:sz w:val="16"/>
              </w:rPr>
            </w:pPr>
            <w:r>
              <w:rPr>
                <w:rFonts w:ascii="Calibri" w:hAnsi="Calibri" w:cs="Calibri"/>
                <w:sz w:val="16"/>
              </w:rPr>
              <w:t>Question 8: Options</w:t>
            </w:r>
          </w:p>
          <w:p w14:paraId="1EF5C1C7"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5517A0E5" w14:textId="77777777" w:rsidR="00AF5C4C" w:rsidRDefault="00AF5C4C" w:rsidP="004F4653">
            <w:pPr>
              <w:pStyle w:val="NormalWeb"/>
              <w:ind w:left="30" w:right="30"/>
              <w:rPr>
                <w:rFonts w:ascii="Calibri" w:hAnsi="Calibri" w:cs="Calibri"/>
                <w:lang w:val="en-IE"/>
              </w:rPr>
            </w:pPr>
            <w:r>
              <w:rPr>
                <w:rFonts w:ascii="Calibri" w:hAnsi="Calibri" w:cs="Calibri"/>
                <w:lang w:val="en-IE"/>
              </w:rPr>
              <w:t>[1] Notify the clinic's privacy officer.</w:t>
            </w:r>
          </w:p>
          <w:p w14:paraId="0684547A" w14:textId="77777777" w:rsidR="00AF5C4C" w:rsidRDefault="00AF5C4C" w:rsidP="004F4653">
            <w:pPr>
              <w:pStyle w:val="NormalWeb"/>
              <w:ind w:left="30" w:right="30"/>
              <w:rPr>
                <w:rFonts w:ascii="Calibri" w:hAnsi="Calibri" w:cs="Calibri"/>
                <w:lang w:val="en-IE"/>
              </w:rPr>
            </w:pPr>
            <w:r>
              <w:rPr>
                <w:rFonts w:ascii="Calibri" w:hAnsi="Calibri" w:cs="Calibri"/>
                <w:lang w:val="en-IE"/>
              </w:rPr>
              <w:t>[2] Contact your supervisor.</w:t>
            </w:r>
          </w:p>
          <w:p w14:paraId="1DA97349" w14:textId="77777777" w:rsidR="00AF5C4C" w:rsidRDefault="00AF5C4C"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08B87C6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[1] Να ενημερώσετε τον υπεύθυνο ιδιωτικού απορρήτου της κλινικής.</w:t>
            </w:r>
          </w:p>
          <w:p w14:paraId="28886C4F"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[2] Να επικοινωνήσετε με τον προϊστάμενό σας.</w:t>
            </w:r>
          </w:p>
          <w:p w14:paraId="14AFC8BA"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Να αναφέρετε το περιστατικό στο OEC ή ένα μέλος της Παγκόσμιας Ομάδας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tc>
      </w:tr>
      <w:tr w:rsidR="00AF5C4C" w:rsidRPr="00783487" w14:paraId="728DDF93" w14:textId="77777777" w:rsidTr="004F4653">
        <w:tc>
          <w:tcPr>
            <w:tcW w:w="1353" w:type="dxa"/>
            <w:shd w:val="clear" w:color="auto" w:fill="D9E2F3" w:themeFill="accent1" w:themeFillTint="33"/>
            <w:tcMar>
              <w:top w:w="120" w:type="dxa"/>
              <w:left w:w="180" w:type="dxa"/>
              <w:bottom w:w="120" w:type="dxa"/>
              <w:right w:w="180" w:type="dxa"/>
            </w:tcMar>
            <w:hideMark/>
          </w:tcPr>
          <w:p w14:paraId="3B136F7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A8E95F" w14:textId="77777777" w:rsidR="00AF5C4C" w:rsidRDefault="00AF5C4C" w:rsidP="004F4653">
            <w:pPr>
              <w:pStyle w:val="NormalWeb"/>
              <w:ind w:left="30" w:right="30"/>
              <w:rPr>
                <w:rFonts w:ascii="Calibri" w:hAnsi="Calibri" w:cs="Calibri"/>
                <w:sz w:val="16"/>
              </w:rPr>
            </w:pPr>
            <w:r>
              <w:rPr>
                <w:rFonts w:ascii="Calibri" w:hAnsi="Calibri" w:cs="Calibri"/>
                <w:sz w:val="16"/>
              </w:rPr>
              <w:t>Question 8: Feedback</w:t>
            </w:r>
          </w:p>
          <w:p w14:paraId="320DCEFC"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56CA5B8F" w14:textId="77777777" w:rsidR="00AF5C4C" w:rsidRDefault="00AF5C4C"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2C2757C4" w14:textId="77777777" w:rsidR="00AF5C4C" w:rsidRDefault="00AF5C4C"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C5EB35F"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5814340E"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Ως απάντηση σε οποιαδήποτε ακούσια αποκάλυψη προστατευμένων δεδομένων υγείας του ασθενούς, πρέπει να αναφέρετε αμέσως το περιστατικό:</w:t>
            </w:r>
          </w:p>
          <w:p w14:paraId="1A1DD055" w14:textId="77777777" w:rsidR="00AF5C4C" w:rsidRDefault="00AF5C4C"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στο OEC ή ένα μέλος της Παγκόσμιας Ομάδας Ιδιωτικού Απορρήτου (</w:t>
            </w:r>
            <w:r>
              <w:rPr>
                <w:rFonts w:ascii="Calibri" w:hAnsi="Calibri" w:cs="Calibri"/>
                <w:lang w:val="en-IE"/>
              </w:rPr>
              <w:t>Global Privacy team</w:t>
            </w:r>
            <w:r>
              <w:rPr>
                <w:rFonts w:ascii="Calibri" w:hAnsi="Calibri" w:cs="Calibri"/>
                <w:lang w:val="el-GR"/>
              </w:rPr>
              <w:t>)</w:t>
            </w:r>
            <w:r>
              <w:rPr>
                <w:rFonts w:ascii="Calibri" w:eastAsia="Calibri" w:hAnsi="Calibri" w:cs="Calibri"/>
                <w:lang w:val="el-GR"/>
              </w:rPr>
              <w:t>.</w:t>
            </w:r>
          </w:p>
          <w:p w14:paraId="04CE1F27"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Για περισσότερες πληροφορίες, δείτε την Ενότητα 3.4, Ανταπόκριση σε ακατάλληλες γνωστοποιήσεις.</w:t>
            </w:r>
          </w:p>
        </w:tc>
      </w:tr>
      <w:tr w:rsidR="00AF5C4C" w14:paraId="139CE945" w14:textId="77777777" w:rsidTr="004F4653">
        <w:tc>
          <w:tcPr>
            <w:tcW w:w="1353" w:type="dxa"/>
            <w:shd w:val="clear" w:color="auto" w:fill="D9E2F3" w:themeFill="accent1" w:themeFillTint="33"/>
            <w:tcMar>
              <w:top w:w="120" w:type="dxa"/>
              <w:left w:w="180" w:type="dxa"/>
              <w:bottom w:w="120" w:type="dxa"/>
              <w:right w:w="180" w:type="dxa"/>
            </w:tcMar>
            <w:hideMark/>
          </w:tcPr>
          <w:p w14:paraId="47C7046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90018B7" w14:textId="77777777" w:rsidR="00AF5C4C" w:rsidRDefault="00AF5C4C" w:rsidP="004F4653">
            <w:pPr>
              <w:pStyle w:val="NormalWeb"/>
              <w:ind w:left="30" w:right="30"/>
              <w:rPr>
                <w:rFonts w:ascii="Calibri" w:hAnsi="Calibri" w:cs="Calibri"/>
                <w:sz w:val="16"/>
              </w:rPr>
            </w:pPr>
            <w:r>
              <w:rPr>
                <w:rFonts w:ascii="Calibri" w:hAnsi="Calibri" w:cs="Calibri"/>
                <w:sz w:val="16"/>
              </w:rPr>
              <w:t>Question 9: Scenario</w:t>
            </w:r>
          </w:p>
          <w:p w14:paraId="53C0FAA6"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2D5C87CD" w14:textId="77777777" w:rsidR="00AF5C4C" w:rsidRDefault="00AF5C4C"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51D2809D" w14:textId="77777777" w:rsidR="00AF5C4C" w:rsidRDefault="00AF5C4C" w:rsidP="004F4653">
            <w:pPr>
              <w:pStyle w:val="NormalWeb"/>
              <w:ind w:left="30" w:right="30"/>
              <w:rPr>
                <w:rFonts w:ascii="Calibri" w:hAnsi="Calibri" w:cs="Calibri"/>
              </w:rPr>
            </w:pPr>
            <w:r>
              <w:rPr>
                <w:rFonts w:ascii="Calibri" w:eastAsia="Calibri" w:hAnsi="Calibri" w:cs="Calibri"/>
                <w:lang w:val="el-GR"/>
              </w:rPr>
              <w:t>Ενώ μεταβαίνετε στην εργασία σας με το τρένο, αφήνετε κατά λάθος τον φορητό υπολογιστή σας , ο οποίος περιέχει ευαίσθητα έγγραφα εργασίας, στη θέση σας και βγαίνετε από το τρένο. Αντιλαμβάνεστε το λάθος σας μόλις φτάνετε στο γραφείο σας και αρχίζετε να ψάχνετε μανιωδώς για τον φορητό υπολογιστή, αλλά δεν τον βρίσκετε πουθενά. Τι πρέπει να κάνετε αρχικά;</w:t>
            </w:r>
          </w:p>
        </w:tc>
      </w:tr>
      <w:tr w:rsidR="00AF5C4C" w:rsidRPr="00783487" w14:paraId="1CE71767" w14:textId="77777777" w:rsidTr="004F4653">
        <w:tc>
          <w:tcPr>
            <w:tcW w:w="1353" w:type="dxa"/>
            <w:shd w:val="clear" w:color="auto" w:fill="D9E2F3" w:themeFill="accent1" w:themeFillTint="33"/>
            <w:tcMar>
              <w:top w:w="120" w:type="dxa"/>
              <w:left w:w="180" w:type="dxa"/>
              <w:bottom w:w="120" w:type="dxa"/>
              <w:right w:w="180" w:type="dxa"/>
            </w:tcMar>
            <w:hideMark/>
          </w:tcPr>
          <w:p w14:paraId="05ADB491"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73F4D080" w14:textId="77777777" w:rsidR="00AF5C4C" w:rsidRDefault="00AF5C4C" w:rsidP="004F4653">
            <w:pPr>
              <w:pStyle w:val="NormalWeb"/>
              <w:ind w:left="30" w:right="30"/>
              <w:rPr>
                <w:rFonts w:ascii="Calibri" w:hAnsi="Calibri" w:cs="Calibri"/>
                <w:sz w:val="16"/>
              </w:rPr>
            </w:pPr>
            <w:r>
              <w:rPr>
                <w:rFonts w:ascii="Calibri" w:hAnsi="Calibri" w:cs="Calibri"/>
                <w:sz w:val="16"/>
              </w:rPr>
              <w:t>Question 9: Options</w:t>
            </w:r>
          </w:p>
          <w:p w14:paraId="11EFB6B0"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34403EE7" w14:textId="77777777" w:rsidR="00AF5C4C" w:rsidRDefault="00AF5C4C"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1FB9E9E7" w14:textId="77777777" w:rsidR="00AF5C4C" w:rsidRDefault="00AF5C4C"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3A4F0F6C" w14:textId="77777777" w:rsidR="00AF5C4C" w:rsidRDefault="00AF5C4C"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060F672C"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[1] Να καλέσετε την εταιρεία των τρένων και να ρωτήσετε αν κάποιος παρέδωσε τον φορητό υπολογιστή</w:t>
            </w:r>
            <w:r w:rsidDel="003474D1">
              <w:rPr>
                <w:rFonts w:ascii="Calibri" w:eastAsia="Calibri" w:hAnsi="Calibri" w:cs="Calibri"/>
                <w:lang w:val="el-GR"/>
              </w:rPr>
              <w:t xml:space="preserve"> </w:t>
            </w:r>
            <w:r>
              <w:rPr>
                <w:rFonts w:ascii="Calibri" w:eastAsia="Calibri" w:hAnsi="Calibri" w:cs="Calibri"/>
                <w:lang w:val="el-GR"/>
              </w:rPr>
              <w:t>σας.</w:t>
            </w:r>
          </w:p>
          <w:p w14:paraId="17F5BAA9"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[2] Να επιστρέψετε στον σταθμό του τρένου και να ψάξετε για τον φορητό υπολογιστή</w:t>
            </w:r>
            <w:r w:rsidDel="00871B8A">
              <w:rPr>
                <w:rFonts w:ascii="Calibri" w:eastAsia="Calibri" w:hAnsi="Calibri" w:cs="Calibri"/>
                <w:lang w:val="el-GR"/>
              </w:rPr>
              <w:t xml:space="preserve"> </w:t>
            </w:r>
            <w:r>
              <w:rPr>
                <w:rFonts w:ascii="Calibri" w:eastAsia="Calibri" w:hAnsi="Calibri" w:cs="Calibri"/>
                <w:lang w:val="el-GR"/>
              </w:rPr>
              <w:t>σας.</w:t>
            </w:r>
          </w:p>
          <w:p w14:paraId="4906974C"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Να επικοινωνήσετε με το τοπικό Παγκόσμιο Γραφείο Εξυπηρέτησης</w:t>
            </w:r>
            <w:r>
              <w:rPr>
                <w:rFonts w:ascii="Calibri" w:eastAsia="Calibri" w:hAnsi="Calibri" w:cs="Calibri"/>
                <w:lang w:val="en-US"/>
              </w:rPr>
              <w:t xml:space="preserve"> (</w:t>
            </w:r>
            <w:r>
              <w:rPr>
                <w:rFonts w:ascii="Calibri" w:hAnsi="Calibri" w:cs="Calibri"/>
                <w:lang w:val="en-IE"/>
              </w:rPr>
              <w:t>Global Service Desk)</w:t>
            </w:r>
            <w:r>
              <w:rPr>
                <w:rFonts w:ascii="Calibri" w:eastAsia="Calibri" w:hAnsi="Calibri" w:cs="Calibri"/>
                <w:lang w:val="el-GR"/>
              </w:rPr>
              <w:t>.</w:t>
            </w:r>
          </w:p>
        </w:tc>
      </w:tr>
      <w:tr w:rsidR="00AF5C4C" w:rsidRPr="00783487" w14:paraId="2FE89B95" w14:textId="77777777" w:rsidTr="004F4653">
        <w:tc>
          <w:tcPr>
            <w:tcW w:w="1353" w:type="dxa"/>
            <w:shd w:val="clear" w:color="auto" w:fill="D9E2F3" w:themeFill="accent1" w:themeFillTint="33"/>
            <w:tcMar>
              <w:top w:w="120" w:type="dxa"/>
              <w:left w:w="180" w:type="dxa"/>
              <w:bottom w:w="120" w:type="dxa"/>
              <w:right w:w="180" w:type="dxa"/>
            </w:tcMar>
            <w:hideMark/>
          </w:tcPr>
          <w:p w14:paraId="6879874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946DBB3" w14:textId="77777777" w:rsidR="00AF5C4C" w:rsidRDefault="00AF5C4C" w:rsidP="004F4653">
            <w:pPr>
              <w:pStyle w:val="NormalWeb"/>
              <w:ind w:left="30" w:right="30"/>
              <w:rPr>
                <w:rFonts w:ascii="Calibri" w:hAnsi="Calibri" w:cs="Calibri"/>
                <w:sz w:val="16"/>
              </w:rPr>
            </w:pPr>
            <w:r>
              <w:rPr>
                <w:rFonts w:ascii="Calibri" w:hAnsi="Calibri" w:cs="Calibri"/>
                <w:sz w:val="16"/>
              </w:rPr>
              <w:t>Question 9: Feedback</w:t>
            </w:r>
          </w:p>
          <w:p w14:paraId="4E672B02"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66E9C26B"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30D462C8"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5EDE595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 πιστεύετε ότι έχουν τεθεί σε κίνδυνο ευαίσθητες πληροφορίες, όπως μέσω ενός απωλεσθέντος ή κλεμμένου φορητού υπολογιστή, επικοινωνήστε αμέσως με το τοπικό Παγκόσμιο Γραφείο Εξυπηρέτησης</w:t>
            </w:r>
            <w:r>
              <w:rPr>
                <w:rFonts w:ascii="Calibri" w:eastAsia="Calibri" w:hAnsi="Calibri" w:cs="Calibri"/>
                <w:lang w:val="en-US"/>
              </w:rPr>
              <w:t xml:space="preserve"> (</w:t>
            </w:r>
            <w:r>
              <w:rPr>
                <w:rFonts w:ascii="Calibri" w:hAnsi="Calibri" w:cs="Calibri"/>
                <w:lang w:val="en-IE"/>
              </w:rPr>
              <w:t>Global Service Desk)</w:t>
            </w:r>
            <w:r>
              <w:rPr>
                <w:rFonts w:ascii="Calibri" w:eastAsia="Calibri" w:hAnsi="Calibri" w:cs="Calibri"/>
                <w:lang w:val="el-GR"/>
              </w:rPr>
              <w:t>.</w:t>
            </w:r>
          </w:p>
          <w:p w14:paraId="131536E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Για περισσότερες πληροφορίες, δείτε την Ενότητα 3.4, Αναφορά ενός περιστατικού δεδομένων.</w:t>
            </w:r>
          </w:p>
        </w:tc>
      </w:tr>
      <w:tr w:rsidR="00AF5C4C" w14:paraId="67E95680" w14:textId="77777777" w:rsidTr="004F4653">
        <w:tc>
          <w:tcPr>
            <w:tcW w:w="1353" w:type="dxa"/>
            <w:shd w:val="clear" w:color="auto" w:fill="D9E2F3" w:themeFill="accent1" w:themeFillTint="33"/>
            <w:tcMar>
              <w:top w:w="120" w:type="dxa"/>
              <w:left w:w="180" w:type="dxa"/>
              <w:bottom w:w="120" w:type="dxa"/>
              <w:right w:w="180" w:type="dxa"/>
            </w:tcMar>
            <w:hideMark/>
          </w:tcPr>
          <w:p w14:paraId="09A55E2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81A9CEC" w14:textId="77777777" w:rsidR="00AF5C4C" w:rsidRDefault="00AF5C4C" w:rsidP="004F4653">
            <w:pPr>
              <w:pStyle w:val="NormalWeb"/>
              <w:ind w:left="30" w:right="30"/>
              <w:rPr>
                <w:rFonts w:ascii="Calibri" w:hAnsi="Calibri" w:cs="Calibri"/>
                <w:sz w:val="16"/>
              </w:rPr>
            </w:pPr>
            <w:r>
              <w:rPr>
                <w:rFonts w:ascii="Calibri" w:hAnsi="Calibri" w:cs="Calibri"/>
                <w:sz w:val="16"/>
              </w:rPr>
              <w:t>Question 10: Scenario</w:t>
            </w:r>
          </w:p>
          <w:p w14:paraId="2002C288"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24EDA91C" w14:textId="77777777" w:rsidR="00AF5C4C" w:rsidRDefault="00AF5C4C"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4C7D5882" w14:textId="77777777" w:rsidR="00AF5C4C" w:rsidRDefault="00AF5C4C"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7FB95C0C" w14:textId="77777777" w:rsidR="00AF5C4C" w:rsidRPr="00E72173" w:rsidRDefault="00AF5C4C" w:rsidP="004F4653">
            <w:pPr>
              <w:pStyle w:val="NormalWeb"/>
              <w:ind w:left="30" w:right="30"/>
              <w:rPr>
                <w:rFonts w:ascii="Calibri" w:hAnsi="Calibri" w:cs="Calibri"/>
              </w:rPr>
            </w:pPr>
            <w:r>
              <w:rPr>
                <w:rFonts w:ascii="Calibri" w:eastAsia="Calibri" w:hAnsi="Calibri" w:cs="Calibri"/>
                <w:lang w:val="el-GR"/>
              </w:rPr>
              <w:t>Πρέπει να χρησιμοποιείτε προσωπικές πληροφορίες μόνο:</w:t>
            </w:r>
          </w:p>
          <w:p w14:paraId="050D3CFD"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Επιλέξτε όλα όσα ισχύουν.</w:t>
            </w:r>
          </w:p>
        </w:tc>
      </w:tr>
      <w:tr w:rsidR="00AF5C4C" w:rsidRPr="00783487" w14:paraId="79E237F7" w14:textId="77777777" w:rsidTr="004F4653">
        <w:tc>
          <w:tcPr>
            <w:tcW w:w="1353" w:type="dxa"/>
            <w:shd w:val="clear" w:color="auto" w:fill="D9E2F3" w:themeFill="accent1" w:themeFillTint="33"/>
            <w:tcMar>
              <w:top w:w="120" w:type="dxa"/>
              <w:left w:w="180" w:type="dxa"/>
              <w:bottom w:w="120" w:type="dxa"/>
              <w:right w:w="180" w:type="dxa"/>
            </w:tcMar>
            <w:hideMark/>
          </w:tcPr>
          <w:p w14:paraId="7DA86D3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1732628" w14:textId="77777777" w:rsidR="00AF5C4C" w:rsidRDefault="00AF5C4C" w:rsidP="004F4653">
            <w:pPr>
              <w:pStyle w:val="NormalWeb"/>
              <w:ind w:left="30" w:right="30"/>
              <w:rPr>
                <w:rFonts w:ascii="Calibri" w:hAnsi="Calibri" w:cs="Calibri"/>
                <w:sz w:val="16"/>
              </w:rPr>
            </w:pPr>
            <w:r>
              <w:rPr>
                <w:rFonts w:ascii="Calibri" w:hAnsi="Calibri" w:cs="Calibri"/>
                <w:sz w:val="16"/>
              </w:rPr>
              <w:t>Question 10: Options</w:t>
            </w:r>
          </w:p>
          <w:p w14:paraId="798BAF82"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7ED90C67" w14:textId="77777777" w:rsidR="00AF5C4C" w:rsidRDefault="00AF5C4C"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67BDC71F" w14:textId="77777777" w:rsidR="00AF5C4C" w:rsidRDefault="00AF5C4C"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768CEC44" w14:textId="77777777" w:rsidR="00AF5C4C" w:rsidRDefault="00AF5C4C"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1750DE26"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[1] Για τον συγκεκριμένο σκοπό για τον οποίο σας έχει παρασχεθεί πρόσβαση.</w:t>
            </w:r>
          </w:p>
          <w:p w14:paraId="14670B95"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[2] Σύμφωνα με την ειδοποίηση που παρέχεται στο υποκείμενο των δεδομένων.</w:t>
            </w:r>
          </w:p>
          <w:p w14:paraId="50341A4F" w14:textId="77777777" w:rsidR="00AF5C4C" w:rsidRDefault="00AF5C4C" w:rsidP="004F4653">
            <w:pPr>
              <w:pStyle w:val="iscorrect"/>
              <w:ind w:left="30" w:right="30"/>
              <w:rPr>
                <w:rFonts w:ascii="Calibri" w:hAnsi="Calibri" w:cs="Calibri"/>
                <w:lang w:val="en-IE"/>
              </w:rPr>
            </w:pPr>
            <w:r>
              <w:rPr>
                <w:rFonts w:ascii="Calibri" w:eastAsia="Calibri" w:hAnsi="Calibri" w:cs="Calibri"/>
                <w:lang w:val="el-GR"/>
              </w:rPr>
              <w:t>[3] Σύμφωνα με τη συγκατάθεση που παρασχέθηκε από το υποκείμενο των δεδομένων.</w:t>
            </w:r>
          </w:p>
        </w:tc>
      </w:tr>
      <w:tr w:rsidR="00AF5C4C" w:rsidRPr="00783487" w14:paraId="4AA71104" w14:textId="77777777" w:rsidTr="004F4653">
        <w:tc>
          <w:tcPr>
            <w:tcW w:w="1353" w:type="dxa"/>
            <w:shd w:val="clear" w:color="auto" w:fill="D9E2F3" w:themeFill="accent1" w:themeFillTint="33"/>
            <w:tcMar>
              <w:top w:w="120" w:type="dxa"/>
              <w:left w:w="180" w:type="dxa"/>
              <w:bottom w:w="120" w:type="dxa"/>
              <w:right w:w="180" w:type="dxa"/>
            </w:tcMar>
            <w:hideMark/>
          </w:tcPr>
          <w:p w14:paraId="7689F4D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581D9F5" w14:textId="77777777" w:rsidR="00AF5C4C" w:rsidRDefault="00AF5C4C" w:rsidP="004F4653">
            <w:pPr>
              <w:pStyle w:val="NormalWeb"/>
              <w:ind w:left="30" w:right="30"/>
              <w:rPr>
                <w:rFonts w:ascii="Calibri" w:hAnsi="Calibri" w:cs="Calibri"/>
                <w:sz w:val="16"/>
              </w:rPr>
            </w:pPr>
            <w:r>
              <w:rPr>
                <w:rFonts w:ascii="Calibri" w:hAnsi="Calibri" w:cs="Calibri"/>
                <w:sz w:val="16"/>
              </w:rPr>
              <w:t>Question 10: Feedback</w:t>
            </w:r>
          </w:p>
          <w:p w14:paraId="0193525E" w14:textId="77777777" w:rsidR="00AF5C4C" w:rsidRDefault="00AF5C4C"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0BCB82C5" w14:textId="77777777" w:rsidR="00AF5C4C" w:rsidRDefault="00AF5C4C"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19646FE6"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3D258F9A"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6502DC40"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39C8688E" w14:textId="77777777" w:rsidR="00AF5C4C" w:rsidRDefault="00AF5C4C"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585FD93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Αν έχετε άδεια να αποκτήσετε πρόσβαση σε προσωπικές πληροφορίες, να τις χρησιμοποιείτε μόνο:</w:t>
            </w:r>
          </w:p>
          <w:p w14:paraId="701DE834"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Για τον συγκεκριμένο σκοπό για τον οποίο σας έχει παρασχεθεί πρόσβαση.</w:t>
            </w:r>
          </w:p>
          <w:p w14:paraId="4661F413"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Σύμφωνα με την ειδοποίηση που παρέχεται στο υποκείμενο των δεδομένων.</w:t>
            </w:r>
          </w:p>
          <w:p w14:paraId="36DD4702" w14:textId="77777777" w:rsidR="00AF5C4C" w:rsidRDefault="00AF5C4C"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el-GR"/>
              </w:rPr>
              <w:t>Σύμφωνα με τη συγκατάθεση που παρασχέθηκε από το υποκείμενο των δεδομένων.</w:t>
            </w:r>
          </w:p>
          <w:p w14:paraId="61F9E3DA"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Για περισσότερες πληροφορίες, δείτε την Ενότητα 3.1, Πρόσβαση και χρήση ευαίσθητων δεδομένων.</w:t>
            </w:r>
          </w:p>
        </w:tc>
      </w:tr>
      <w:tr w:rsidR="00AF5C4C" w14:paraId="62011324" w14:textId="77777777" w:rsidTr="004F4653">
        <w:tc>
          <w:tcPr>
            <w:tcW w:w="1353" w:type="dxa"/>
            <w:shd w:val="clear" w:color="auto" w:fill="D9E2F3" w:themeFill="accent1" w:themeFillTint="33"/>
            <w:tcMar>
              <w:top w:w="120" w:type="dxa"/>
              <w:left w:w="180" w:type="dxa"/>
              <w:bottom w:w="120" w:type="dxa"/>
              <w:right w:w="180" w:type="dxa"/>
            </w:tcMar>
            <w:hideMark/>
          </w:tcPr>
          <w:p w14:paraId="064492BC" w14:textId="77777777" w:rsidR="00AF5C4C" w:rsidRDefault="00AF5C4C"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0FBDE654" w14:textId="77777777" w:rsidR="00AF5C4C" w:rsidRDefault="00AF5C4C"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39E88E" w14:textId="77777777" w:rsidR="00AF5C4C" w:rsidRDefault="00AF5C4C"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5F9B405D" w14:textId="77777777" w:rsidR="00AF5C4C" w:rsidRDefault="00AF5C4C" w:rsidP="004F4653">
            <w:pPr>
              <w:pStyle w:val="NormalWeb"/>
              <w:ind w:left="30" w:right="30"/>
              <w:rPr>
                <w:rFonts w:ascii="Calibri" w:hAnsi="Calibri" w:cs="Calibri"/>
              </w:rPr>
            </w:pPr>
            <w:r>
              <w:rPr>
                <w:rFonts w:ascii="Calibri" w:eastAsia="Calibri" w:hAnsi="Calibri" w:cs="Calibri"/>
                <w:lang w:val="el-GR"/>
              </w:rPr>
              <w:t>Όλες οι ερωτήσεις παραμένουν αναπάντητες</w:t>
            </w:r>
          </w:p>
        </w:tc>
      </w:tr>
      <w:tr w:rsidR="00AF5C4C" w:rsidRPr="00783487" w14:paraId="4005C609" w14:textId="77777777" w:rsidTr="004F4653">
        <w:tc>
          <w:tcPr>
            <w:tcW w:w="1353" w:type="dxa"/>
            <w:shd w:val="clear" w:color="auto" w:fill="D9E2F3" w:themeFill="accent1" w:themeFillTint="33"/>
            <w:tcMar>
              <w:top w:w="120" w:type="dxa"/>
              <w:left w:w="180" w:type="dxa"/>
              <w:bottom w:w="120" w:type="dxa"/>
              <w:right w:w="180" w:type="dxa"/>
            </w:tcMar>
            <w:hideMark/>
          </w:tcPr>
          <w:p w14:paraId="5E483760" w14:textId="77777777" w:rsidR="00AF5C4C" w:rsidRDefault="00AF5C4C"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13813BEA" w14:textId="77777777" w:rsidR="00AF5C4C" w:rsidRDefault="00AF5C4C"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FE431E9" w14:textId="77777777" w:rsidR="00AF5C4C" w:rsidRDefault="00AF5C4C"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505B906F" w14:textId="77777777" w:rsidR="00AF5C4C" w:rsidRDefault="00AF5C4C"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63C0D587" w14:textId="77777777" w:rsidR="00AF5C4C" w:rsidRDefault="00AF5C4C"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77CC88C3"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7CA7902E" w14:textId="77777777" w:rsidR="00AF5C4C" w:rsidRDefault="00AF5C4C"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435331EB"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69AECBE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Δεν είναι διαθέσιμο κανένα αποτέλεσμα, επειδή δεν ολοκληρώσατε τον έλεγχο γνώσεων.</w:t>
            </w:r>
          </w:p>
          <w:p w14:paraId="71D22ED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Συγχαρητήρια! Περάσατε επιτυχώς τον έλεγχο γνώσεων και ολοκληρώσατε το μάθημα.</w:t>
            </w:r>
          </w:p>
          <w:p w14:paraId="275BF5F4"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Εξετάστε τα αποτελέσματά σας παρακάτω κάνοντας κλικ σε κάθε ερώτηση.</w:t>
            </w:r>
          </w:p>
          <w:p w14:paraId="0DF7514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Μόλις τελειώσετε, θα πρέπει να κάνετε κλικ στο εικονίδιο </w:t>
            </w:r>
            <w:r>
              <w:rPr>
                <w:rFonts w:ascii="Calibri" w:eastAsia="Calibri" w:hAnsi="Calibri" w:cs="Calibri"/>
                <w:b/>
                <w:bCs/>
                <w:lang w:val="el-GR"/>
              </w:rPr>
              <w:t xml:space="preserve">ΕΞΟΔΟΣ [X] </w:t>
            </w:r>
            <w:r>
              <w:rPr>
                <w:rFonts w:ascii="Calibri" w:eastAsia="Calibri" w:hAnsi="Calibri" w:cs="Calibri"/>
                <w:lang w:val="el-GR"/>
              </w:rPr>
              <w:t>στη γραμμή τίτλου του μαθήματος, πριν κλείσετε το παράθυρο ή την καρτέλα του προγράμματος περιήγησης.</w:t>
            </w:r>
          </w:p>
          <w:p w14:paraId="63F50C9E"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Λυπούμαστε, δεν περάσατε τον έλεγχο γνώσεων. Αφιερώστε λίγα λεπτά για να εξετάσετε τα αποτελέσματά σας παρακάτω, κάνοντας κλικ σε κάθε ερώτηση.</w:t>
            </w:r>
          </w:p>
          <w:p w14:paraId="4AF1F9B7" w14:textId="77777777" w:rsidR="00AF5C4C" w:rsidRPr="00E72173" w:rsidRDefault="00AF5C4C" w:rsidP="004F4653">
            <w:pPr>
              <w:pStyle w:val="NormalWeb"/>
              <w:ind w:left="30" w:right="30"/>
              <w:rPr>
                <w:rFonts w:ascii="Calibri" w:hAnsi="Calibri" w:cs="Calibri"/>
                <w:lang w:val="el-GR"/>
              </w:rPr>
            </w:pPr>
            <w:r>
              <w:rPr>
                <w:rFonts w:ascii="Calibri" w:eastAsia="Calibri" w:hAnsi="Calibri" w:cs="Calibri"/>
                <w:lang w:val="el-GR"/>
              </w:rPr>
              <w:t xml:space="preserve">Όταν τελειώσετε, κάντε κλικ στο κουμπί </w:t>
            </w:r>
            <w:r>
              <w:rPr>
                <w:rFonts w:ascii="Calibri" w:eastAsia="Calibri" w:hAnsi="Calibri" w:cs="Calibri"/>
                <w:b/>
                <w:bCs/>
                <w:lang w:val="el-GR"/>
              </w:rPr>
              <w:t>Επανάληψη ελέγχου γνώσεων</w:t>
            </w:r>
            <w:r>
              <w:rPr>
                <w:rFonts w:ascii="Calibri" w:eastAsia="Calibri" w:hAnsi="Calibri" w:cs="Calibri"/>
                <w:lang w:val="el-GR"/>
              </w:rPr>
              <w:t>.</w:t>
            </w:r>
          </w:p>
        </w:tc>
      </w:tr>
      <w:tr w:rsidR="00AF5C4C" w14:paraId="2A788869" w14:textId="77777777" w:rsidTr="004F4653">
        <w:tc>
          <w:tcPr>
            <w:tcW w:w="1353" w:type="dxa"/>
            <w:shd w:val="clear" w:color="auto" w:fill="D9E2F3" w:themeFill="accent1" w:themeFillTint="33"/>
            <w:tcMar>
              <w:top w:w="120" w:type="dxa"/>
              <w:left w:w="180" w:type="dxa"/>
              <w:bottom w:w="120" w:type="dxa"/>
              <w:right w:w="180" w:type="dxa"/>
            </w:tcMar>
            <w:hideMark/>
          </w:tcPr>
          <w:p w14:paraId="388B17F8"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4B23509F" w14:textId="77777777" w:rsidR="00AF5C4C" w:rsidRDefault="00AF5C4C"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24D8C133" w14:textId="77777777" w:rsidR="00AF5C4C" w:rsidRDefault="00AF5C4C" w:rsidP="004F4653">
            <w:pPr>
              <w:pStyle w:val="NormalWeb"/>
              <w:ind w:left="30" w:right="30"/>
              <w:rPr>
                <w:rFonts w:ascii="Calibri" w:hAnsi="Calibri" w:cs="Calibri"/>
              </w:rPr>
            </w:pPr>
            <w:r>
              <w:rPr>
                <w:rFonts w:ascii="Calibri" w:eastAsia="Calibri" w:hAnsi="Calibri" w:cs="Calibri"/>
                <w:lang w:val="el-GR"/>
              </w:rPr>
              <w:t>Εισαγωγή</w:t>
            </w:r>
          </w:p>
        </w:tc>
      </w:tr>
      <w:tr w:rsidR="00AF5C4C" w14:paraId="31192029" w14:textId="77777777" w:rsidTr="004F4653">
        <w:tc>
          <w:tcPr>
            <w:tcW w:w="1353" w:type="dxa"/>
            <w:shd w:val="clear" w:color="auto" w:fill="D9E2F3" w:themeFill="accent1" w:themeFillTint="33"/>
            <w:tcMar>
              <w:top w:w="120" w:type="dxa"/>
              <w:left w:w="180" w:type="dxa"/>
              <w:bottom w:w="120" w:type="dxa"/>
              <w:right w:w="180" w:type="dxa"/>
            </w:tcMar>
            <w:hideMark/>
          </w:tcPr>
          <w:p w14:paraId="6D15F78A"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7EC64956" w14:textId="77777777" w:rsidR="00AF5C4C" w:rsidRDefault="00AF5C4C" w:rsidP="004F4653">
            <w:pPr>
              <w:pStyle w:val="NormalWeb"/>
              <w:ind w:left="30" w:right="30"/>
              <w:rPr>
                <w:rFonts w:ascii="Calibri" w:hAnsi="Calibri" w:cs="Calibri"/>
              </w:rPr>
            </w:pPr>
            <w:r>
              <w:rPr>
                <w:rFonts w:ascii="Calibri" w:hAnsi="Calibri" w:cs="Calibri"/>
              </w:rPr>
              <w:t>Welcome</w:t>
            </w:r>
          </w:p>
        </w:tc>
        <w:tc>
          <w:tcPr>
            <w:tcW w:w="6000" w:type="dxa"/>
            <w:vAlign w:val="center"/>
          </w:tcPr>
          <w:p w14:paraId="17F87124" w14:textId="77777777" w:rsidR="00AF5C4C" w:rsidRDefault="00AF5C4C" w:rsidP="004F4653">
            <w:pPr>
              <w:pStyle w:val="NormalWeb"/>
              <w:ind w:left="30" w:right="30"/>
              <w:rPr>
                <w:rFonts w:ascii="Calibri" w:hAnsi="Calibri" w:cs="Calibri"/>
              </w:rPr>
            </w:pPr>
            <w:r>
              <w:rPr>
                <w:rFonts w:ascii="Calibri" w:eastAsia="Calibri" w:hAnsi="Calibri" w:cs="Calibri"/>
                <w:lang w:val="el-GR"/>
              </w:rPr>
              <w:t>Καλωσορίσατε</w:t>
            </w:r>
          </w:p>
        </w:tc>
      </w:tr>
      <w:tr w:rsidR="00AF5C4C" w14:paraId="3F7B870F" w14:textId="77777777" w:rsidTr="004F4653">
        <w:tc>
          <w:tcPr>
            <w:tcW w:w="1353" w:type="dxa"/>
            <w:shd w:val="clear" w:color="auto" w:fill="D9E2F3" w:themeFill="accent1" w:themeFillTint="33"/>
            <w:tcMar>
              <w:top w:w="120" w:type="dxa"/>
              <w:left w:w="180" w:type="dxa"/>
              <w:bottom w:w="120" w:type="dxa"/>
              <w:right w:w="180" w:type="dxa"/>
            </w:tcMar>
            <w:hideMark/>
          </w:tcPr>
          <w:p w14:paraId="2BF3939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3A71173D" w14:textId="77777777" w:rsidR="00AF5C4C" w:rsidRDefault="00AF5C4C"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1F9558C7" w14:textId="77777777" w:rsidR="00AF5C4C" w:rsidRDefault="00AF5C4C" w:rsidP="004F4653">
            <w:pPr>
              <w:pStyle w:val="NormalWeb"/>
              <w:ind w:left="30" w:right="30"/>
              <w:rPr>
                <w:rFonts w:ascii="Calibri" w:hAnsi="Calibri" w:cs="Calibri"/>
              </w:rPr>
            </w:pPr>
            <w:r>
              <w:rPr>
                <w:rFonts w:ascii="Calibri" w:eastAsia="Calibri" w:hAnsi="Calibri" w:cs="Calibri"/>
                <w:lang w:val="el-GR"/>
              </w:rPr>
              <w:t>Στόχοι</w:t>
            </w:r>
          </w:p>
        </w:tc>
      </w:tr>
      <w:tr w:rsidR="00AF5C4C" w14:paraId="6CC89CD2" w14:textId="77777777" w:rsidTr="004F4653">
        <w:tc>
          <w:tcPr>
            <w:tcW w:w="1353" w:type="dxa"/>
            <w:shd w:val="clear" w:color="auto" w:fill="D9E2F3" w:themeFill="accent1" w:themeFillTint="33"/>
            <w:tcMar>
              <w:top w:w="120" w:type="dxa"/>
              <w:left w:w="180" w:type="dxa"/>
              <w:bottom w:w="120" w:type="dxa"/>
              <w:right w:w="180" w:type="dxa"/>
            </w:tcMar>
            <w:hideMark/>
          </w:tcPr>
          <w:p w14:paraId="00F93035"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72BB07FD" w14:textId="77777777" w:rsidR="00AF5C4C" w:rsidRDefault="00AF5C4C" w:rsidP="004F4653">
            <w:pPr>
              <w:pStyle w:val="NormalWeb"/>
              <w:ind w:left="30" w:right="30"/>
              <w:rPr>
                <w:rFonts w:ascii="Calibri" w:hAnsi="Calibri" w:cs="Calibri"/>
              </w:rPr>
            </w:pPr>
            <w:r>
              <w:rPr>
                <w:rFonts w:ascii="Calibri" w:hAnsi="Calibri" w:cs="Calibri"/>
              </w:rPr>
              <w:t>Menu</w:t>
            </w:r>
          </w:p>
        </w:tc>
        <w:tc>
          <w:tcPr>
            <w:tcW w:w="6000" w:type="dxa"/>
            <w:vAlign w:val="center"/>
          </w:tcPr>
          <w:p w14:paraId="0C2E7198" w14:textId="77777777" w:rsidR="00AF5C4C" w:rsidRDefault="00AF5C4C" w:rsidP="004F4653">
            <w:pPr>
              <w:pStyle w:val="NormalWeb"/>
              <w:ind w:left="30" w:right="30"/>
              <w:rPr>
                <w:rFonts w:ascii="Calibri" w:hAnsi="Calibri" w:cs="Calibri"/>
              </w:rPr>
            </w:pPr>
            <w:r>
              <w:rPr>
                <w:rFonts w:ascii="Calibri" w:eastAsia="Calibri" w:hAnsi="Calibri" w:cs="Calibri"/>
                <w:lang w:val="el-GR"/>
              </w:rPr>
              <w:t>Μενού</w:t>
            </w:r>
          </w:p>
        </w:tc>
      </w:tr>
      <w:tr w:rsidR="00AF5C4C" w14:paraId="6B10F339" w14:textId="77777777" w:rsidTr="004F4653">
        <w:tc>
          <w:tcPr>
            <w:tcW w:w="1353" w:type="dxa"/>
            <w:shd w:val="clear" w:color="auto" w:fill="D9E2F3" w:themeFill="accent1" w:themeFillTint="33"/>
            <w:tcMar>
              <w:top w:w="120" w:type="dxa"/>
              <w:left w:w="180" w:type="dxa"/>
              <w:bottom w:w="120" w:type="dxa"/>
              <w:right w:w="180" w:type="dxa"/>
            </w:tcMar>
            <w:hideMark/>
          </w:tcPr>
          <w:p w14:paraId="673524D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CD426CC" w14:textId="77777777" w:rsidR="00AF5C4C" w:rsidRDefault="00AF5C4C"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71E14B41" w14:textId="77777777" w:rsidR="00AF5C4C" w:rsidRDefault="00AF5C4C" w:rsidP="004F4653">
            <w:pPr>
              <w:pStyle w:val="NormalWeb"/>
              <w:ind w:left="30" w:right="30"/>
              <w:rPr>
                <w:rFonts w:ascii="Calibri" w:hAnsi="Calibri" w:cs="Calibri"/>
              </w:rPr>
            </w:pPr>
            <w:r>
              <w:rPr>
                <w:rFonts w:ascii="Calibri" w:eastAsia="Calibri" w:hAnsi="Calibri" w:cs="Calibri"/>
                <w:lang w:val="el-GR"/>
              </w:rPr>
              <w:t>Προσωπικές πληροφορίες</w:t>
            </w:r>
          </w:p>
        </w:tc>
      </w:tr>
      <w:tr w:rsidR="00AF5C4C" w14:paraId="1AB1D732" w14:textId="77777777" w:rsidTr="004F4653">
        <w:tc>
          <w:tcPr>
            <w:tcW w:w="1353" w:type="dxa"/>
            <w:shd w:val="clear" w:color="auto" w:fill="D9E2F3" w:themeFill="accent1" w:themeFillTint="33"/>
            <w:tcMar>
              <w:top w:w="120" w:type="dxa"/>
              <w:left w:w="180" w:type="dxa"/>
              <w:bottom w:w="120" w:type="dxa"/>
              <w:right w:w="180" w:type="dxa"/>
            </w:tcMar>
            <w:hideMark/>
          </w:tcPr>
          <w:p w14:paraId="044FC03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028E47EB" w14:textId="77777777" w:rsidR="00AF5C4C" w:rsidRDefault="00AF5C4C"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2769A37E" w14:textId="77777777" w:rsidR="00AF5C4C" w:rsidRDefault="00AF5C4C" w:rsidP="004F4653">
            <w:pPr>
              <w:pStyle w:val="NormalWeb"/>
              <w:ind w:left="30" w:right="30"/>
              <w:rPr>
                <w:rFonts w:ascii="Calibri" w:hAnsi="Calibri" w:cs="Calibri"/>
              </w:rPr>
            </w:pPr>
            <w:r>
              <w:rPr>
                <w:rFonts w:ascii="Calibri" w:eastAsia="Calibri" w:hAnsi="Calibri" w:cs="Calibri"/>
                <w:lang w:val="el-GR"/>
              </w:rPr>
              <w:t>Αναγνώριση προσωπικών πληροφοριών</w:t>
            </w:r>
          </w:p>
        </w:tc>
      </w:tr>
      <w:tr w:rsidR="00AF5C4C" w:rsidRPr="00783487" w14:paraId="58E8D112" w14:textId="77777777" w:rsidTr="004F4653">
        <w:tc>
          <w:tcPr>
            <w:tcW w:w="1353" w:type="dxa"/>
            <w:shd w:val="clear" w:color="auto" w:fill="D9E2F3" w:themeFill="accent1" w:themeFillTint="33"/>
            <w:tcMar>
              <w:top w:w="120" w:type="dxa"/>
              <w:left w:w="180" w:type="dxa"/>
              <w:bottom w:w="120" w:type="dxa"/>
              <w:right w:w="180" w:type="dxa"/>
            </w:tcMar>
            <w:hideMark/>
          </w:tcPr>
          <w:p w14:paraId="3399490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1A940776" w14:textId="77777777" w:rsidR="00AF5C4C" w:rsidRDefault="00AF5C4C"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3BEEF2E3"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Νομικές, κανονιστικές και συμβατικές απαιτήσεις</w:t>
            </w:r>
          </w:p>
        </w:tc>
      </w:tr>
      <w:tr w:rsidR="00AF5C4C" w:rsidRPr="00783487" w14:paraId="673F664A" w14:textId="77777777" w:rsidTr="004F4653">
        <w:tc>
          <w:tcPr>
            <w:tcW w:w="1353" w:type="dxa"/>
            <w:shd w:val="clear" w:color="auto" w:fill="D9E2F3" w:themeFill="accent1" w:themeFillTint="33"/>
            <w:tcMar>
              <w:top w:w="120" w:type="dxa"/>
              <w:left w:w="180" w:type="dxa"/>
              <w:bottom w:w="120" w:type="dxa"/>
              <w:right w:w="180" w:type="dxa"/>
            </w:tcMar>
            <w:hideMark/>
          </w:tcPr>
          <w:p w14:paraId="76A97AE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5EDBCD52" w14:textId="77777777" w:rsidR="00AF5C4C" w:rsidRDefault="00AF5C4C"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3160BD00"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Αρχές της Abbott περί Ιδιωτικού Απορρήτου ήδη από τον Σχεδιασμό</w:t>
            </w:r>
          </w:p>
        </w:tc>
      </w:tr>
      <w:tr w:rsidR="00AF5C4C" w14:paraId="09D219B7" w14:textId="77777777" w:rsidTr="004F4653">
        <w:tc>
          <w:tcPr>
            <w:tcW w:w="1353" w:type="dxa"/>
            <w:shd w:val="clear" w:color="auto" w:fill="D9E2F3" w:themeFill="accent1" w:themeFillTint="33"/>
            <w:tcMar>
              <w:top w:w="120" w:type="dxa"/>
              <w:left w:w="180" w:type="dxa"/>
              <w:bottom w:w="120" w:type="dxa"/>
              <w:right w:w="180" w:type="dxa"/>
            </w:tcMar>
            <w:hideMark/>
          </w:tcPr>
          <w:p w14:paraId="0644150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7CE86A56" w14:textId="77777777" w:rsidR="00AF5C4C" w:rsidRDefault="00AF5C4C" w:rsidP="004F4653">
            <w:pPr>
              <w:pStyle w:val="NormalWeb"/>
              <w:ind w:left="30" w:right="30"/>
              <w:rPr>
                <w:rFonts w:ascii="Calibri" w:hAnsi="Calibri" w:cs="Calibri"/>
              </w:rPr>
            </w:pPr>
            <w:r>
              <w:rPr>
                <w:rFonts w:ascii="Calibri" w:hAnsi="Calibri" w:cs="Calibri"/>
              </w:rPr>
              <w:t>Review</w:t>
            </w:r>
          </w:p>
        </w:tc>
        <w:tc>
          <w:tcPr>
            <w:tcW w:w="6000" w:type="dxa"/>
            <w:vAlign w:val="center"/>
          </w:tcPr>
          <w:p w14:paraId="7B44648B"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Επισκόπηση</w:t>
            </w:r>
          </w:p>
        </w:tc>
      </w:tr>
      <w:tr w:rsidR="00AF5C4C" w14:paraId="40CB9C3D" w14:textId="77777777" w:rsidTr="004F4653">
        <w:tc>
          <w:tcPr>
            <w:tcW w:w="1353" w:type="dxa"/>
            <w:shd w:val="clear" w:color="auto" w:fill="D9E2F3" w:themeFill="accent1" w:themeFillTint="33"/>
            <w:tcMar>
              <w:top w:w="120" w:type="dxa"/>
              <w:left w:w="180" w:type="dxa"/>
              <w:bottom w:w="120" w:type="dxa"/>
              <w:right w:w="180" w:type="dxa"/>
            </w:tcMar>
            <w:hideMark/>
          </w:tcPr>
          <w:p w14:paraId="5C3146A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696FCE27" w14:textId="77777777" w:rsidR="00AF5C4C" w:rsidRDefault="00AF5C4C"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0144A070" w14:textId="77777777" w:rsidR="00AF5C4C" w:rsidRDefault="00AF5C4C" w:rsidP="004F4653">
            <w:pPr>
              <w:pStyle w:val="NormalWeb"/>
              <w:ind w:left="30" w:right="30"/>
              <w:rPr>
                <w:rFonts w:ascii="Calibri" w:hAnsi="Calibri" w:cs="Calibri"/>
              </w:rPr>
            </w:pPr>
            <w:r>
              <w:rPr>
                <w:rFonts w:ascii="Calibri" w:eastAsia="Calibri" w:hAnsi="Calibri" w:cs="Calibri"/>
                <w:lang w:val="el-GR"/>
              </w:rPr>
              <w:t>Εμπιστευτικές επιχειρηματικές πληροφορίες</w:t>
            </w:r>
          </w:p>
        </w:tc>
      </w:tr>
      <w:tr w:rsidR="00AF5C4C" w14:paraId="6B59D3A0" w14:textId="77777777" w:rsidTr="004F4653">
        <w:tc>
          <w:tcPr>
            <w:tcW w:w="1353" w:type="dxa"/>
            <w:shd w:val="clear" w:color="auto" w:fill="D9E2F3" w:themeFill="accent1" w:themeFillTint="33"/>
            <w:tcMar>
              <w:top w:w="120" w:type="dxa"/>
              <w:left w:w="180" w:type="dxa"/>
              <w:bottom w:w="120" w:type="dxa"/>
              <w:right w:w="180" w:type="dxa"/>
            </w:tcMar>
            <w:hideMark/>
          </w:tcPr>
          <w:p w14:paraId="5E35A8C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4B99A134" w14:textId="77777777" w:rsidR="00AF5C4C" w:rsidRDefault="00AF5C4C"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5FCA34D6" w14:textId="77777777" w:rsidR="00AF5C4C" w:rsidRDefault="00AF5C4C" w:rsidP="004F4653">
            <w:pPr>
              <w:pStyle w:val="NormalWeb"/>
              <w:ind w:left="30" w:right="30"/>
              <w:rPr>
                <w:rFonts w:ascii="Calibri" w:hAnsi="Calibri" w:cs="Calibri"/>
              </w:rPr>
            </w:pPr>
            <w:r>
              <w:rPr>
                <w:rFonts w:ascii="Calibri" w:eastAsia="Calibri" w:hAnsi="Calibri" w:cs="Calibri"/>
                <w:lang w:val="el-GR"/>
              </w:rPr>
              <w:t>Αναγνωρίζοντας εμπιστευτικές επιχειρηματικές πληροφορίες</w:t>
            </w:r>
          </w:p>
        </w:tc>
      </w:tr>
      <w:tr w:rsidR="00AF5C4C" w:rsidRPr="00783487" w14:paraId="023C0838" w14:textId="77777777" w:rsidTr="004F4653">
        <w:tc>
          <w:tcPr>
            <w:tcW w:w="1353" w:type="dxa"/>
            <w:shd w:val="clear" w:color="auto" w:fill="D9E2F3" w:themeFill="accent1" w:themeFillTint="33"/>
            <w:tcMar>
              <w:top w:w="120" w:type="dxa"/>
              <w:left w:w="180" w:type="dxa"/>
              <w:bottom w:w="120" w:type="dxa"/>
              <w:right w:w="180" w:type="dxa"/>
            </w:tcMar>
            <w:hideMark/>
          </w:tcPr>
          <w:p w14:paraId="701891D1"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799EDFF4" w14:textId="77777777" w:rsidR="00AF5C4C" w:rsidRDefault="00AF5C4C"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5F029C88"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Κόστος μη προστασίας των εμπιστευτικών επιχειρηματικών πληροφοριών</w:t>
            </w:r>
          </w:p>
        </w:tc>
      </w:tr>
      <w:tr w:rsidR="00AF5C4C" w14:paraId="648B14C9" w14:textId="77777777" w:rsidTr="004F4653">
        <w:tc>
          <w:tcPr>
            <w:tcW w:w="1353" w:type="dxa"/>
            <w:shd w:val="clear" w:color="auto" w:fill="D9E2F3" w:themeFill="accent1" w:themeFillTint="33"/>
            <w:tcMar>
              <w:top w:w="120" w:type="dxa"/>
              <w:left w:w="180" w:type="dxa"/>
              <w:bottom w:w="120" w:type="dxa"/>
              <w:right w:w="180" w:type="dxa"/>
            </w:tcMar>
            <w:hideMark/>
          </w:tcPr>
          <w:p w14:paraId="5413F4A7"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1C9DA03C" w14:textId="77777777" w:rsidR="00AF5C4C" w:rsidRDefault="00AF5C4C"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6618E80C" w14:textId="77777777" w:rsidR="00AF5C4C" w:rsidRDefault="00AF5C4C" w:rsidP="004F4653">
            <w:pPr>
              <w:pStyle w:val="NormalWeb"/>
              <w:ind w:left="30" w:right="30"/>
              <w:rPr>
                <w:rFonts w:ascii="Calibri" w:hAnsi="Calibri" w:cs="Calibri"/>
              </w:rPr>
            </w:pPr>
            <w:r>
              <w:rPr>
                <w:rFonts w:ascii="Calibri" w:eastAsia="Calibri" w:hAnsi="Calibri" w:cs="Calibri"/>
                <w:lang w:val="el-GR"/>
              </w:rPr>
              <w:t>Εμπιστευτικές εσωτερικές πληροφορίες</w:t>
            </w:r>
          </w:p>
        </w:tc>
      </w:tr>
      <w:tr w:rsidR="00AF5C4C" w14:paraId="19088E5F" w14:textId="77777777" w:rsidTr="004F4653">
        <w:tc>
          <w:tcPr>
            <w:tcW w:w="1353" w:type="dxa"/>
            <w:shd w:val="clear" w:color="auto" w:fill="D9E2F3" w:themeFill="accent1" w:themeFillTint="33"/>
            <w:tcMar>
              <w:top w:w="120" w:type="dxa"/>
              <w:left w:w="180" w:type="dxa"/>
              <w:bottom w:w="120" w:type="dxa"/>
              <w:right w:w="180" w:type="dxa"/>
            </w:tcMar>
            <w:hideMark/>
          </w:tcPr>
          <w:p w14:paraId="46A9499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67793F9B" w14:textId="77777777" w:rsidR="00AF5C4C" w:rsidRDefault="00AF5C4C" w:rsidP="004F4653">
            <w:pPr>
              <w:pStyle w:val="NormalWeb"/>
              <w:ind w:left="30" w:right="30"/>
              <w:rPr>
                <w:rFonts w:ascii="Calibri" w:hAnsi="Calibri" w:cs="Calibri"/>
              </w:rPr>
            </w:pPr>
            <w:r>
              <w:rPr>
                <w:rFonts w:ascii="Calibri" w:hAnsi="Calibri" w:cs="Calibri"/>
              </w:rPr>
              <w:t>Review</w:t>
            </w:r>
          </w:p>
        </w:tc>
        <w:tc>
          <w:tcPr>
            <w:tcW w:w="6000" w:type="dxa"/>
            <w:vAlign w:val="center"/>
          </w:tcPr>
          <w:p w14:paraId="318A1306"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Επισκόπηση</w:t>
            </w:r>
          </w:p>
        </w:tc>
      </w:tr>
      <w:tr w:rsidR="00AF5C4C" w:rsidRPr="00783487" w14:paraId="6202E461" w14:textId="77777777" w:rsidTr="004F4653">
        <w:tc>
          <w:tcPr>
            <w:tcW w:w="1353" w:type="dxa"/>
            <w:shd w:val="clear" w:color="auto" w:fill="D9E2F3" w:themeFill="accent1" w:themeFillTint="33"/>
            <w:tcMar>
              <w:top w:w="120" w:type="dxa"/>
              <w:left w:w="180" w:type="dxa"/>
              <w:bottom w:w="120" w:type="dxa"/>
              <w:right w:w="180" w:type="dxa"/>
            </w:tcMar>
            <w:hideMark/>
          </w:tcPr>
          <w:p w14:paraId="784A870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5E2B4AC5" w14:textId="77777777" w:rsidR="00AF5C4C" w:rsidRDefault="00AF5C4C"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3DE053F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Ο ρόλος σας στην προστασία ευαίσθητων δεδομένων</w:t>
            </w:r>
          </w:p>
        </w:tc>
      </w:tr>
      <w:tr w:rsidR="00AF5C4C" w:rsidRPr="00783487" w14:paraId="55C1B315" w14:textId="77777777" w:rsidTr="004F4653">
        <w:tc>
          <w:tcPr>
            <w:tcW w:w="1353" w:type="dxa"/>
            <w:shd w:val="clear" w:color="auto" w:fill="D9E2F3" w:themeFill="accent1" w:themeFillTint="33"/>
            <w:tcMar>
              <w:top w:w="120" w:type="dxa"/>
              <w:left w:w="180" w:type="dxa"/>
              <w:bottom w:w="120" w:type="dxa"/>
              <w:right w:w="180" w:type="dxa"/>
            </w:tcMar>
            <w:hideMark/>
          </w:tcPr>
          <w:p w14:paraId="2400446B"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394D74EB" w14:textId="77777777" w:rsidR="00AF5C4C" w:rsidRDefault="00AF5C4C"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6B8B301D"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Πρόσβαση και χρήση ευαίσθητων δεδομένων</w:t>
            </w:r>
          </w:p>
        </w:tc>
      </w:tr>
      <w:tr w:rsidR="00AF5C4C" w14:paraId="5472D1C4" w14:textId="77777777" w:rsidTr="004F4653">
        <w:tc>
          <w:tcPr>
            <w:tcW w:w="1353" w:type="dxa"/>
            <w:shd w:val="clear" w:color="auto" w:fill="D9E2F3" w:themeFill="accent1" w:themeFillTint="33"/>
            <w:tcMar>
              <w:top w:w="120" w:type="dxa"/>
              <w:left w:w="180" w:type="dxa"/>
              <w:bottom w:w="120" w:type="dxa"/>
              <w:right w:w="180" w:type="dxa"/>
            </w:tcMar>
            <w:hideMark/>
          </w:tcPr>
          <w:p w14:paraId="030011DC"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34B9E79C" w14:textId="77777777" w:rsidR="00AF5C4C" w:rsidRDefault="00AF5C4C"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5AF71879" w14:textId="77777777" w:rsidR="00AF5C4C" w:rsidRDefault="00AF5C4C" w:rsidP="004F4653">
            <w:pPr>
              <w:pStyle w:val="NormalWeb"/>
              <w:ind w:left="30" w:right="30"/>
              <w:rPr>
                <w:rFonts w:ascii="Calibri" w:hAnsi="Calibri" w:cs="Calibri"/>
              </w:rPr>
            </w:pPr>
            <w:r>
              <w:rPr>
                <w:rFonts w:ascii="Calibri" w:eastAsia="Calibri" w:hAnsi="Calibri" w:cs="Calibri"/>
                <w:lang w:val="el-GR"/>
              </w:rPr>
              <w:t>Κοινοποίηση ευαίσθητων δεδομένων</w:t>
            </w:r>
          </w:p>
        </w:tc>
      </w:tr>
      <w:tr w:rsidR="00AF5C4C" w:rsidRPr="00783487" w14:paraId="1320AFD9" w14:textId="77777777" w:rsidTr="004F4653">
        <w:tc>
          <w:tcPr>
            <w:tcW w:w="1353" w:type="dxa"/>
            <w:shd w:val="clear" w:color="auto" w:fill="D9E2F3" w:themeFill="accent1" w:themeFillTint="33"/>
            <w:tcMar>
              <w:top w:w="120" w:type="dxa"/>
              <w:left w:w="180" w:type="dxa"/>
              <w:bottom w:w="120" w:type="dxa"/>
              <w:right w:w="180" w:type="dxa"/>
            </w:tcMar>
            <w:hideMark/>
          </w:tcPr>
          <w:p w14:paraId="53E6370D"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41DAC850" w14:textId="77777777" w:rsidR="00AF5C4C" w:rsidRDefault="00AF5C4C"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01436FB2"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Διατήρηση και απόρριψη ευαίσθητων δεδομένων</w:t>
            </w:r>
          </w:p>
        </w:tc>
      </w:tr>
      <w:tr w:rsidR="00AF5C4C" w14:paraId="382EF501" w14:textId="77777777" w:rsidTr="004F4653">
        <w:tc>
          <w:tcPr>
            <w:tcW w:w="1353" w:type="dxa"/>
            <w:shd w:val="clear" w:color="auto" w:fill="D9E2F3" w:themeFill="accent1" w:themeFillTint="33"/>
            <w:tcMar>
              <w:top w:w="120" w:type="dxa"/>
              <w:left w:w="180" w:type="dxa"/>
              <w:bottom w:w="120" w:type="dxa"/>
              <w:right w:w="180" w:type="dxa"/>
            </w:tcMar>
            <w:hideMark/>
          </w:tcPr>
          <w:p w14:paraId="6806C37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6684A073" w14:textId="77777777" w:rsidR="00AF5C4C" w:rsidRDefault="00AF5C4C"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090C4E92" w14:textId="77777777" w:rsidR="00AF5C4C" w:rsidRDefault="00AF5C4C" w:rsidP="004F4653">
            <w:pPr>
              <w:pStyle w:val="NormalWeb"/>
              <w:ind w:left="30" w:right="30"/>
              <w:rPr>
                <w:rFonts w:ascii="Calibri" w:hAnsi="Calibri" w:cs="Calibri"/>
              </w:rPr>
            </w:pPr>
            <w:r>
              <w:rPr>
                <w:rFonts w:ascii="Calibri" w:eastAsia="Calibri" w:hAnsi="Calibri" w:cs="Calibri"/>
                <w:lang w:val="el-GR"/>
              </w:rPr>
              <w:t>Ανταπόκριση σε αθέμιτες γνωστοποιήσεις</w:t>
            </w:r>
          </w:p>
        </w:tc>
      </w:tr>
      <w:tr w:rsidR="00AF5C4C" w14:paraId="71758811" w14:textId="77777777" w:rsidTr="004F4653">
        <w:tc>
          <w:tcPr>
            <w:tcW w:w="1353" w:type="dxa"/>
            <w:shd w:val="clear" w:color="auto" w:fill="D9E2F3" w:themeFill="accent1" w:themeFillTint="33"/>
            <w:tcMar>
              <w:top w:w="120" w:type="dxa"/>
              <w:left w:w="180" w:type="dxa"/>
              <w:bottom w:w="120" w:type="dxa"/>
              <w:right w:w="180" w:type="dxa"/>
            </w:tcMar>
            <w:hideMark/>
          </w:tcPr>
          <w:p w14:paraId="7C7A0984"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70CC0B34" w14:textId="77777777" w:rsidR="00AF5C4C" w:rsidRDefault="00AF5C4C" w:rsidP="004F4653">
            <w:pPr>
              <w:pStyle w:val="NormalWeb"/>
              <w:ind w:left="30" w:right="30"/>
              <w:rPr>
                <w:rFonts w:ascii="Calibri" w:hAnsi="Calibri" w:cs="Calibri"/>
              </w:rPr>
            </w:pPr>
            <w:r>
              <w:rPr>
                <w:rFonts w:ascii="Calibri" w:hAnsi="Calibri" w:cs="Calibri"/>
              </w:rPr>
              <w:t>Review</w:t>
            </w:r>
          </w:p>
        </w:tc>
        <w:tc>
          <w:tcPr>
            <w:tcW w:w="6000" w:type="dxa"/>
            <w:vAlign w:val="center"/>
          </w:tcPr>
          <w:p w14:paraId="5ED6CCA4"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Επισκόπηση</w:t>
            </w:r>
          </w:p>
        </w:tc>
      </w:tr>
      <w:tr w:rsidR="00AF5C4C" w14:paraId="7F246768" w14:textId="77777777" w:rsidTr="004F4653">
        <w:tc>
          <w:tcPr>
            <w:tcW w:w="1353" w:type="dxa"/>
            <w:shd w:val="clear" w:color="auto" w:fill="D9E2F3" w:themeFill="accent1" w:themeFillTint="33"/>
            <w:tcMar>
              <w:top w:w="120" w:type="dxa"/>
              <w:left w:w="180" w:type="dxa"/>
              <w:bottom w:w="120" w:type="dxa"/>
              <w:right w:w="180" w:type="dxa"/>
            </w:tcMar>
            <w:hideMark/>
          </w:tcPr>
          <w:p w14:paraId="44F1E1D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0E72FEDB" w14:textId="77777777" w:rsidR="00AF5C4C" w:rsidRDefault="00AF5C4C"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6CA7DF0A" w14:textId="77777777" w:rsidR="00AF5C4C" w:rsidRDefault="00AF5C4C" w:rsidP="004F4653">
            <w:pPr>
              <w:pStyle w:val="NormalWeb"/>
              <w:ind w:left="30" w:right="30"/>
              <w:rPr>
                <w:rFonts w:ascii="Calibri" w:hAnsi="Calibri" w:cs="Calibri"/>
              </w:rPr>
            </w:pPr>
            <w:r>
              <w:rPr>
                <w:rFonts w:ascii="Calibri" w:eastAsia="Calibri" w:hAnsi="Calibri" w:cs="Calibri"/>
                <w:lang w:val="el-GR"/>
              </w:rPr>
              <w:t>Έλεγχος γνώσεων</w:t>
            </w:r>
          </w:p>
        </w:tc>
      </w:tr>
      <w:tr w:rsidR="00AF5C4C" w14:paraId="6B260A73" w14:textId="77777777" w:rsidTr="004F4653">
        <w:tc>
          <w:tcPr>
            <w:tcW w:w="1353" w:type="dxa"/>
            <w:shd w:val="clear" w:color="auto" w:fill="D9E2F3" w:themeFill="accent1" w:themeFillTint="33"/>
            <w:tcMar>
              <w:top w:w="120" w:type="dxa"/>
              <w:left w:w="180" w:type="dxa"/>
              <w:bottom w:w="120" w:type="dxa"/>
              <w:right w:w="180" w:type="dxa"/>
            </w:tcMar>
            <w:hideMark/>
          </w:tcPr>
          <w:p w14:paraId="32A00CD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4118C0DC" w14:textId="77777777" w:rsidR="00AF5C4C" w:rsidRDefault="00AF5C4C"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6DAB9954" w14:textId="77777777" w:rsidR="00AF5C4C" w:rsidRDefault="00AF5C4C" w:rsidP="004F4653">
            <w:pPr>
              <w:pStyle w:val="NormalWeb"/>
              <w:ind w:left="30" w:right="30"/>
              <w:rPr>
                <w:rFonts w:ascii="Calibri" w:hAnsi="Calibri" w:cs="Calibri"/>
              </w:rPr>
            </w:pPr>
            <w:r>
              <w:rPr>
                <w:rFonts w:ascii="Calibri" w:eastAsia="Calibri" w:hAnsi="Calibri" w:cs="Calibri"/>
                <w:lang w:val="el-GR"/>
              </w:rPr>
              <w:t>Εισαγωγή</w:t>
            </w:r>
          </w:p>
        </w:tc>
      </w:tr>
      <w:tr w:rsidR="00AF5C4C" w14:paraId="7BB23A2C" w14:textId="77777777" w:rsidTr="004F4653">
        <w:tc>
          <w:tcPr>
            <w:tcW w:w="1353" w:type="dxa"/>
            <w:shd w:val="clear" w:color="auto" w:fill="D9E2F3" w:themeFill="accent1" w:themeFillTint="33"/>
            <w:tcMar>
              <w:top w:w="120" w:type="dxa"/>
              <w:left w:w="180" w:type="dxa"/>
              <w:bottom w:w="120" w:type="dxa"/>
              <w:right w:w="180" w:type="dxa"/>
            </w:tcMar>
            <w:hideMark/>
          </w:tcPr>
          <w:p w14:paraId="2D6BBD0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193EF0D6" w14:textId="77777777" w:rsidR="00AF5C4C" w:rsidRDefault="00AF5C4C"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1EAA05EE" w14:textId="77777777" w:rsidR="00AF5C4C" w:rsidRDefault="00AF5C4C" w:rsidP="004F4653">
            <w:pPr>
              <w:pStyle w:val="NormalWeb"/>
              <w:ind w:left="30" w:right="30"/>
              <w:rPr>
                <w:rFonts w:ascii="Calibri" w:hAnsi="Calibri" w:cs="Calibri"/>
              </w:rPr>
            </w:pPr>
            <w:r>
              <w:rPr>
                <w:rFonts w:ascii="Calibri" w:eastAsia="Calibri" w:hAnsi="Calibri" w:cs="Calibri"/>
                <w:lang w:val="el-GR"/>
              </w:rPr>
              <w:t>Αξιολόγηση</w:t>
            </w:r>
          </w:p>
        </w:tc>
      </w:tr>
      <w:tr w:rsidR="00AF5C4C" w14:paraId="05F041DC" w14:textId="77777777" w:rsidTr="004F4653">
        <w:tc>
          <w:tcPr>
            <w:tcW w:w="1353" w:type="dxa"/>
            <w:shd w:val="clear" w:color="auto" w:fill="D9E2F3" w:themeFill="accent1" w:themeFillTint="33"/>
            <w:tcMar>
              <w:top w:w="120" w:type="dxa"/>
              <w:left w:w="180" w:type="dxa"/>
              <w:bottom w:w="120" w:type="dxa"/>
              <w:right w:w="180" w:type="dxa"/>
            </w:tcMar>
            <w:hideMark/>
          </w:tcPr>
          <w:p w14:paraId="7F6EAB75"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53B4A2E9" w14:textId="77777777" w:rsidR="00AF5C4C" w:rsidRDefault="00AF5C4C"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53DAA4C7"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1</w:t>
            </w:r>
          </w:p>
        </w:tc>
      </w:tr>
      <w:tr w:rsidR="00AF5C4C" w14:paraId="00F9B1F2" w14:textId="77777777" w:rsidTr="004F4653">
        <w:tc>
          <w:tcPr>
            <w:tcW w:w="1353" w:type="dxa"/>
            <w:shd w:val="clear" w:color="auto" w:fill="D9E2F3" w:themeFill="accent1" w:themeFillTint="33"/>
            <w:tcMar>
              <w:top w:w="120" w:type="dxa"/>
              <w:left w:w="180" w:type="dxa"/>
              <w:bottom w:w="120" w:type="dxa"/>
              <w:right w:w="180" w:type="dxa"/>
            </w:tcMar>
            <w:hideMark/>
          </w:tcPr>
          <w:p w14:paraId="6D1B470C"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4A81850E" w14:textId="77777777" w:rsidR="00AF5C4C" w:rsidRDefault="00AF5C4C"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65DA40ED"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2</w:t>
            </w:r>
          </w:p>
        </w:tc>
      </w:tr>
      <w:tr w:rsidR="00AF5C4C" w14:paraId="7C237D69" w14:textId="77777777" w:rsidTr="004F4653">
        <w:tc>
          <w:tcPr>
            <w:tcW w:w="1353" w:type="dxa"/>
            <w:shd w:val="clear" w:color="auto" w:fill="D9E2F3" w:themeFill="accent1" w:themeFillTint="33"/>
            <w:tcMar>
              <w:top w:w="120" w:type="dxa"/>
              <w:left w:w="180" w:type="dxa"/>
              <w:bottom w:w="120" w:type="dxa"/>
              <w:right w:w="180" w:type="dxa"/>
            </w:tcMar>
            <w:hideMark/>
          </w:tcPr>
          <w:p w14:paraId="062C4F55"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CEC2F1E" w14:textId="77777777" w:rsidR="00AF5C4C" w:rsidRDefault="00AF5C4C"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3BD882EC"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3</w:t>
            </w:r>
          </w:p>
        </w:tc>
      </w:tr>
      <w:tr w:rsidR="00AF5C4C" w14:paraId="171DF8E2" w14:textId="77777777" w:rsidTr="004F4653">
        <w:tc>
          <w:tcPr>
            <w:tcW w:w="1353" w:type="dxa"/>
            <w:shd w:val="clear" w:color="auto" w:fill="D9E2F3" w:themeFill="accent1" w:themeFillTint="33"/>
            <w:tcMar>
              <w:top w:w="120" w:type="dxa"/>
              <w:left w:w="180" w:type="dxa"/>
              <w:bottom w:w="120" w:type="dxa"/>
              <w:right w:w="180" w:type="dxa"/>
            </w:tcMar>
            <w:hideMark/>
          </w:tcPr>
          <w:p w14:paraId="788F11A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23A49B05" w14:textId="77777777" w:rsidR="00AF5C4C" w:rsidRDefault="00AF5C4C"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7CDBCB94"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4</w:t>
            </w:r>
          </w:p>
        </w:tc>
      </w:tr>
      <w:tr w:rsidR="00AF5C4C" w14:paraId="099EB0FD" w14:textId="77777777" w:rsidTr="004F4653">
        <w:tc>
          <w:tcPr>
            <w:tcW w:w="1353" w:type="dxa"/>
            <w:shd w:val="clear" w:color="auto" w:fill="D9E2F3" w:themeFill="accent1" w:themeFillTint="33"/>
            <w:tcMar>
              <w:top w:w="120" w:type="dxa"/>
              <w:left w:w="180" w:type="dxa"/>
              <w:bottom w:w="120" w:type="dxa"/>
              <w:right w:w="180" w:type="dxa"/>
            </w:tcMar>
            <w:hideMark/>
          </w:tcPr>
          <w:p w14:paraId="73E1C35A"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371037F3" w14:textId="77777777" w:rsidR="00AF5C4C" w:rsidRDefault="00AF5C4C"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043F409E"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5</w:t>
            </w:r>
          </w:p>
        </w:tc>
      </w:tr>
      <w:tr w:rsidR="00AF5C4C" w14:paraId="6AA4A5E8" w14:textId="77777777" w:rsidTr="004F4653">
        <w:tc>
          <w:tcPr>
            <w:tcW w:w="1353" w:type="dxa"/>
            <w:shd w:val="clear" w:color="auto" w:fill="D9E2F3" w:themeFill="accent1" w:themeFillTint="33"/>
            <w:tcMar>
              <w:top w:w="120" w:type="dxa"/>
              <w:left w:w="180" w:type="dxa"/>
              <w:bottom w:w="120" w:type="dxa"/>
              <w:right w:w="180" w:type="dxa"/>
            </w:tcMar>
            <w:hideMark/>
          </w:tcPr>
          <w:p w14:paraId="27F8873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04692B3F" w14:textId="77777777" w:rsidR="00AF5C4C" w:rsidRDefault="00AF5C4C"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51ACBB92"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6</w:t>
            </w:r>
          </w:p>
        </w:tc>
      </w:tr>
      <w:tr w:rsidR="00AF5C4C" w14:paraId="566FEFE8" w14:textId="77777777" w:rsidTr="004F4653">
        <w:tc>
          <w:tcPr>
            <w:tcW w:w="1353" w:type="dxa"/>
            <w:shd w:val="clear" w:color="auto" w:fill="D9E2F3" w:themeFill="accent1" w:themeFillTint="33"/>
            <w:tcMar>
              <w:top w:w="120" w:type="dxa"/>
              <w:left w:w="180" w:type="dxa"/>
              <w:bottom w:w="120" w:type="dxa"/>
              <w:right w:w="180" w:type="dxa"/>
            </w:tcMar>
            <w:hideMark/>
          </w:tcPr>
          <w:p w14:paraId="497D9544"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71D41F53" w14:textId="77777777" w:rsidR="00AF5C4C" w:rsidRDefault="00AF5C4C"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71C2BA3F"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7</w:t>
            </w:r>
          </w:p>
        </w:tc>
      </w:tr>
      <w:tr w:rsidR="00AF5C4C" w14:paraId="3BDA0737" w14:textId="77777777" w:rsidTr="004F4653">
        <w:tc>
          <w:tcPr>
            <w:tcW w:w="1353" w:type="dxa"/>
            <w:shd w:val="clear" w:color="auto" w:fill="D9E2F3" w:themeFill="accent1" w:themeFillTint="33"/>
            <w:tcMar>
              <w:top w:w="120" w:type="dxa"/>
              <w:left w:w="180" w:type="dxa"/>
              <w:bottom w:w="120" w:type="dxa"/>
              <w:right w:w="180" w:type="dxa"/>
            </w:tcMar>
            <w:hideMark/>
          </w:tcPr>
          <w:p w14:paraId="1F537C36"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60D0F0CB" w14:textId="77777777" w:rsidR="00AF5C4C" w:rsidRDefault="00AF5C4C"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4AB27908"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8</w:t>
            </w:r>
          </w:p>
        </w:tc>
      </w:tr>
      <w:tr w:rsidR="00AF5C4C" w14:paraId="1740FE92" w14:textId="77777777" w:rsidTr="004F4653">
        <w:tc>
          <w:tcPr>
            <w:tcW w:w="1353" w:type="dxa"/>
            <w:shd w:val="clear" w:color="auto" w:fill="D9E2F3" w:themeFill="accent1" w:themeFillTint="33"/>
            <w:tcMar>
              <w:top w:w="120" w:type="dxa"/>
              <w:left w:w="180" w:type="dxa"/>
              <w:bottom w:w="120" w:type="dxa"/>
              <w:right w:w="180" w:type="dxa"/>
            </w:tcMar>
            <w:hideMark/>
          </w:tcPr>
          <w:p w14:paraId="3653A49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41DF20DB" w14:textId="77777777" w:rsidR="00AF5C4C" w:rsidRDefault="00AF5C4C"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27FC5B22"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9</w:t>
            </w:r>
          </w:p>
        </w:tc>
      </w:tr>
      <w:tr w:rsidR="00AF5C4C" w14:paraId="32838CCA" w14:textId="77777777" w:rsidTr="004F4653">
        <w:tc>
          <w:tcPr>
            <w:tcW w:w="1353" w:type="dxa"/>
            <w:shd w:val="clear" w:color="auto" w:fill="D9E2F3" w:themeFill="accent1" w:themeFillTint="33"/>
            <w:tcMar>
              <w:top w:w="120" w:type="dxa"/>
              <w:left w:w="180" w:type="dxa"/>
              <w:bottom w:w="120" w:type="dxa"/>
              <w:right w:w="180" w:type="dxa"/>
            </w:tcMar>
            <w:hideMark/>
          </w:tcPr>
          <w:p w14:paraId="3372EB0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5AAE2F2C" w14:textId="77777777" w:rsidR="00AF5C4C" w:rsidRDefault="00AF5C4C"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67549275"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 10</w:t>
            </w:r>
          </w:p>
        </w:tc>
      </w:tr>
      <w:tr w:rsidR="00AF5C4C" w14:paraId="6B49310E" w14:textId="77777777" w:rsidTr="004F4653">
        <w:tc>
          <w:tcPr>
            <w:tcW w:w="1353" w:type="dxa"/>
            <w:shd w:val="clear" w:color="auto" w:fill="D9E2F3" w:themeFill="accent1" w:themeFillTint="33"/>
            <w:tcMar>
              <w:top w:w="120" w:type="dxa"/>
              <w:left w:w="180" w:type="dxa"/>
              <w:bottom w:w="120" w:type="dxa"/>
              <w:right w:w="180" w:type="dxa"/>
            </w:tcMar>
            <w:hideMark/>
          </w:tcPr>
          <w:p w14:paraId="7BBCE5A4"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18C2B0A1" w14:textId="77777777" w:rsidR="00AF5C4C" w:rsidRDefault="00AF5C4C" w:rsidP="004F4653">
            <w:pPr>
              <w:pStyle w:val="NormalWeb"/>
              <w:ind w:left="30" w:right="30"/>
              <w:rPr>
                <w:rFonts w:ascii="Calibri" w:hAnsi="Calibri" w:cs="Calibri"/>
              </w:rPr>
            </w:pPr>
            <w:r>
              <w:rPr>
                <w:rFonts w:ascii="Calibri" w:hAnsi="Calibri" w:cs="Calibri"/>
              </w:rPr>
              <w:t>Feedback</w:t>
            </w:r>
          </w:p>
        </w:tc>
        <w:tc>
          <w:tcPr>
            <w:tcW w:w="6000" w:type="dxa"/>
            <w:vAlign w:val="center"/>
          </w:tcPr>
          <w:p w14:paraId="7FFEC143" w14:textId="77777777" w:rsidR="00AF5C4C" w:rsidRDefault="00AF5C4C" w:rsidP="004F4653">
            <w:pPr>
              <w:pStyle w:val="NormalWeb"/>
              <w:ind w:left="30" w:right="30"/>
              <w:rPr>
                <w:rFonts w:ascii="Calibri" w:hAnsi="Calibri" w:cs="Calibri"/>
              </w:rPr>
            </w:pPr>
            <w:r>
              <w:rPr>
                <w:rFonts w:ascii="Calibri" w:eastAsia="Calibri" w:hAnsi="Calibri" w:cs="Calibri"/>
                <w:lang w:val="el-GR"/>
              </w:rPr>
              <w:t>Ανατροφοδότηση</w:t>
            </w:r>
          </w:p>
        </w:tc>
      </w:tr>
      <w:tr w:rsidR="00AF5C4C" w14:paraId="23834636" w14:textId="77777777" w:rsidTr="004F4653">
        <w:tc>
          <w:tcPr>
            <w:tcW w:w="1353" w:type="dxa"/>
            <w:shd w:val="clear" w:color="auto" w:fill="D9E2F3" w:themeFill="accent1" w:themeFillTint="33"/>
            <w:tcMar>
              <w:top w:w="120" w:type="dxa"/>
              <w:left w:w="180" w:type="dxa"/>
              <w:bottom w:w="120" w:type="dxa"/>
              <w:right w:w="180" w:type="dxa"/>
            </w:tcMar>
            <w:hideMark/>
          </w:tcPr>
          <w:p w14:paraId="71EBE0E4"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011F7FF2" w14:textId="77777777" w:rsidR="00AF5C4C" w:rsidRDefault="00AF5C4C"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307C16CB" w14:textId="77777777" w:rsidR="00AF5C4C" w:rsidRDefault="00AF5C4C" w:rsidP="004F4653">
            <w:pPr>
              <w:pStyle w:val="NormalWeb"/>
              <w:ind w:left="30" w:right="30"/>
              <w:rPr>
                <w:rFonts w:ascii="Calibri" w:hAnsi="Calibri" w:cs="Calibri"/>
                <w:lang w:val="en-IE"/>
              </w:rPr>
            </w:pPr>
            <w:r>
              <w:rPr>
                <w:rFonts w:ascii="Calibri" w:eastAsia="Calibri" w:hAnsi="Calibri" w:cs="Calibri"/>
                <w:lang w:val="el-GR"/>
              </w:rPr>
              <w:t xml:space="preserve">Το μάθημα δεν μπορεί να επικοινωνήσει με το LMS. Κάντε κλικ στο κουμπί «ΟΚ» για να συνεχίσετε και να δείτε το μάθημα. Σημειώστε ότι το Πιστοποιητικό μαθήματος μπορεί να μην είναι διαθέσιμο. Κάντε κλικ στο «Άκυρο» για έξοδο </w:t>
            </w:r>
          </w:p>
        </w:tc>
      </w:tr>
      <w:tr w:rsidR="00AF5C4C" w14:paraId="5EB0CF22" w14:textId="77777777" w:rsidTr="004F4653">
        <w:tc>
          <w:tcPr>
            <w:tcW w:w="1353" w:type="dxa"/>
            <w:shd w:val="clear" w:color="auto" w:fill="D9E2F3" w:themeFill="accent1" w:themeFillTint="33"/>
            <w:tcMar>
              <w:top w:w="120" w:type="dxa"/>
              <w:left w:w="180" w:type="dxa"/>
              <w:bottom w:w="120" w:type="dxa"/>
              <w:right w:w="180" w:type="dxa"/>
            </w:tcMar>
            <w:hideMark/>
          </w:tcPr>
          <w:p w14:paraId="7E294A2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110E11F9" w14:textId="77777777" w:rsidR="00AF5C4C" w:rsidRDefault="00AF5C4C"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63D432E1" w14:textId="77777777" w:rsidR="00AF5C4C" w:rsidRDefault="00AF5C4C" w:rsidP="004F4653">
            <w:pPr>
              <w:pStyle w:val="NormalWeb"/>
              <w:ind w:left="30" w:right="30"/>
              <w:rPr>
                <w:rFonts w:ascii="Calibri" w:hAnsi="Calibri" w:cs="Calibri"/>
              </w:rPr>
            </w:pPr>
            <w:r>
              <w:rPr>
                <w:rFonts w:ascii="Calibri" w:eastAsia="Calibri" w:hAnsi="Calibri" w:cs="Calibri"/>
                <w:lang w:val="el-GR"/>
              </w:rPr>
              <w:t>Όλες οι ερωτήσεις παραμένουν αναπάντητες</w:t>
            </w:r>
          </w:p>
        </w:tc>
      </w:tr>
      <w:tr w:rsidR="00AF5C4C" w14:paraId="689191E8" w14:textId="77777777" w:rsidTr="004F4653">
        <w:tc>
          <w:tcPr>
            <w:tcW w:w="1353" w:type="dxa"/>
            <w:shd w:val="clear" w:color="auto" w:fill="D9E2F3" w:themeFill="accent1" w:themeFillTint="33"/>
            <w:tcMar>
              <w:top w:w="120" w:type="dxa"/>
              <w:left w:w="180" w:type="dxa"/>
              <w:bottom w:w="120" w:type="dxa"/>
              <w:right w:w="180" w:type="dxa"/>
            </w:tcMar>
            <w:hideMark/>
          </w:tcPr>
          <w:p w14:paraId="40072CA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6E4A0D8A" w14:textId="77777777" w:rsidR="00AF5C4C" w:rsidRDefault="00AF5C4C" w:rsidP="004F4653">
            <w:pPr>
              <w:pStyle w:val="NormalWeb"/>
              <w:ind w:left="30" w:right="30"/>
              <w:rPr>
                <w:rFonts w:ascii="Calibri" w:hAnsi="Calibri" w:cs="Calibri"/>
              </w:rPr>
            </w:pPr>
            <w:r>
              <w:rPr>
                <w:rFonts w:ascii="Calibri" w:hAnsi="Calibri" w:cs="Calibri"/>
              </w:rPr>
              <w:t>Questions</w:t>
            </w:r>
          </w:p>
        </w:tc>
        <w:tc>
          <w:tcPr>
            <w:tcW w:w="6000" w:type="dxa"/>
            <w:vAlign w:val="center"/>
          </w:tcPr>
          <w:p w14:paraId="29F64A6A"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Ερωτήσεις</w:t>
            </w:r>
          </w:p>
        </w:tc>
      </w:tr>
      <w:tr w:rsidR="00AF5C4C" w14:paraId="1940BD1B" w14:textId="77777777" w:rsidTr="004F4653">
        <w:tc>
          <w:tcPr>
            <w:tcW w:w="1353" w:type="dxa"/>
            <w:shd w:val="clear" w:color="auto" w:fill="D9E2F3" w:themeFill="accent1" w:themeFillTint="33"/>
            <w:tcMar>
              <w:top w:w="120" w:type="dxa"/>
              <w:left w:w="180" w:type="dxa"/>
              <w:bottom w:w="120" w:type="dxa"/>
              <w:right w:w="180" w:type="dxa"/>
            </w:tcMar>
            <w:hideMark/>
          </w:tcPr>
          <w:p w14:paraId="3397637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51CFEBE7" w14:textId="77777777" w:rsidR="00AF5C4C" w:rsidRDefault="00AF5C4C" w:rsidP="004F4653">
            <w:pPr>
              <w:pStyle w:val="NormalWeb"/>
              <w:ind w:left="30" w:right="30"/>
              <w:rPr>
                <w:rFonts w:ascii="Calibri" w:hAnsi="Calibri" w:cs="Calibri"/>
              </w:rPr>
            </w:pPr>
            <w:r>
              <w:rPr>
                <w:rFonts w:ascii="Calibri" w:hAnsi="Calibri" w:cs="Calibri"/>
              </w:rPr>
              <w:t>Question</w:t>
            </w:r>
          </w:p>
        </w:tc>
        <w:tc>
          <w:tcPr>
            <w:tcW w:w="6000" w:type="dxa"/>
            <w:vAlign w:val="center"/>
          </w:tcPr>
          <w:p w14:paraId="3099D9AE" w14:textId="77777777" w:rsidR="00AF5C4C" w:rsidRDefault="00AF5C4C" w:rsidP="004F4653">
            <w:pPr>
              <w:pStyle w:val="NormalWeb"/>
              <w:ind w:left="30" w:right="30"/>
              <w:rPr>
                <w:rFonts w:ascii="Calibri" w:hAnsi="Calibri" w:cs="Calibri"/>
              </w:rPr>
            </w:pPr>
            <w:r>
              <w:rPr>
                <w:rFonts w:ascii="Calibri" w:eastAsia="Calibri" w:hAnsi="Calibri" w:cs="Calibri"/>
                <w:lang w:val="el-GR"/>
              </w:rPr>
              <w:t>Ερώτηση</w:t>
            </w:r>
          </w:p>
        </w:tc>
      </w:tr>
      <w:tr w:rsidR="00AF5C4C" w14:paraId="16EE6FF6" w14:textId="77777777" w:rsidTr="004F4653">
        <w:tc>
          <w:tcPr>
            <w:tcW w:w="1353" w:type="dxa"/>
            <w:shd w:val="clear" w:color="auto" w:fill="D9E2F3" w:themeFill="accent1" w:themeFillTint="33"/>
            <w:tcMar>
              <w:top w:w="120" w:type="dxa"/>
              <w:left w:w="180" w:type="dxa"/>
              <w:bottom w:w="120" w:type="dxa"/>
              <w:right w:w="180" w:type="dxa"/>
            </w:tcMar>
            <w:hideMark/>
          </w:tcPr>
          <w:p w14:paraId="63A386E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137C354D" w14:textId="77777777" w:rsidR="00AF5C4C" w:rsidRDefault="00AF5C4C"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1F158079" w14:textId="77777777" w:rsidR="00AF5C4C" w:rsidRDefault="00AF5C4C" w:rsidP="004F4653">
            <w:pPr>
              <w:pStyle w:val="NormalWeb"/>
              <w:ind w:left="30" w:right="30"/>
              <w:rPr>
                <w:rFonts w:ascii="Calibri" w:hAnsi="Calibri" w:cs="Calibri"/>
              </w:rPr>
            </w:pPr>
            <w:r>
              <w:rPr>
                <w:rFonts w:ascii="Calibri" w:eastAsia="Calibri" w:hAnsi="Calibri" w:cs="Calibri"/>
                <w:lang w:val="el-GR"/>
              </w:rPr>
              <w:t>δεν απαντήθηκε</w:t>
            </w:r>
          </w:p>
        </w:tc>
      </w:tr>
      <w:tr w:rsidR="00AF5C4C" w14:paraId="351187F2" w14:textId="77777777" w:rsidTr="004F4653">
        <w:tc>
          <w:tcPr>
            <w:tcW w:w="1353" w:type="dxa"/>
            <w:shd w:val="clear" w:color="auto" w:fill="D9E2F3" w:themeFill="accent1" w:themeFillTint="33"/>
            <w:tcMar>
              <w:top w:w="120" w:type="dxa"/>
              <w:left w:w="180" w:type="dxa"/>
              <w:bottom w:w="120" w:type="dxa"/>
              <w:right w:w="180" w:type="dxa"/>
            </w:tcMar>
            <w:hideMark/>
          </w:tcPr>
          <w:p w14:paraId="5449E737"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32380152" w14:textId="77777777" w:rsidR="00AF5C4C" w:rsidRDefault="00AF5C4C"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2997868D" w14:textId="77777777" w:rsidR="00AF5C4C" w:rsidRDefault="00AF5C4C" w:rsidP="004F4653">
            <w:pPr>
              <w:pStyle w:val="NormalWeb"/>
              <w:ind w:left="30" w:right="30"/>
              <w:rPr>
                <w:rFonts w:ascii="Calibri" w:hAnsi="Calibri" w:cs="Calibri"/>
              </w:rPr>
            </w:pPr>
            <w:r>
              <w:rPr>
                <w:rFonts w:ascii="Calibri" w:eastAsia="Calibri" w:hAnsi="Calibri" w:cs="Calibri"/>
                <w:lang w:val="el-GR"/>
              </w:rPr>
              <w:t>Η απάντηση είναι σωστή!</w:t>
            </w:r>
          </w:p>
        </w:tc>
      </w:tr>
      <w:tr w:rsidR="00AF5C4C" w14:paraId="4713CB89" w14:textId="77777777" w:rsidTr="004F4653">
        <w:tc>
          <w:tcPr>
            <w:tcW w:w="1353" w:type="dxa"/>
            <w:shd w:val="clear" w:color="auto" w:fill="D9E2F3" w:themeFill="accent1" w:themeFillTint="33"/>
            <w:tcMar>
              <w:top w:w="120" w:type="dxa"/>
              <w:left w:w="180" w:type="dxa"/>
              <w:bottom w:w="120" w:type="dxa"/>
              <w:right w:w="180" w:type="dxa"/>
            </w:tcMar>
            <w:hideMark/>
          </w:tcPr>
          <w:p w14:paraId="7C9915A5"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17E046C4" w14:textId="77777777" w:rsidR="00AF5C4C" w:rsidRDefault="00AF5C4C"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12078F5E" w14:textId="77777777" w:rsidR="00AF5C4C" w:rsidRDefault="00AF5C4C" w:rsidP="004F4653">
            <w:pPr>
              <w:pStyle w:val="NormalWeb"/>
              <w:ind w:left="30" w:right="30"/>
              <w:rPr>
                <w:rFonts w:ascii="Calibri" w:hAnsi="Calibri" w:cs="Calibri"/>
              </w:rPr>
            </w:pPr>
            <w:r>
              <w:rPr>
                <w:rFonts w:ascii="Calibri" w:eastAsia="Calibri" w:hAnsi="Calibri" w:cs="Calibri"/>
                <w:lang w:val="el-GR"/>
              </w:rPr>
              <w:t>Η απάντηση δεν είναι σωστή!</w:t>
            </w:r>
          </w:p>
        </w:tc>
      </w:tr>
      <w:tr w:rsidR="00AF5C4C" w14:paraId="235D17C1" w14:textId="77777777" w:rsidTr="004F4653">
        <w:tc>
          <w:tcPr>
            <w:tcW w:w="1353" w:type="dxa"/>
            <w:shd w:val="clear" w:color="auto" w:fill="D9E2F3" w:themeFill="accent1" w:themeFillTint="33"/>
            <w:tcMar>
              <w:top w:w="120" w:type="dxa"/>
              <w:left w:w="180" w:type="dxa"/>
              <w:bottom w:w="120" w:type="dxa"/>
              <w:right w:w="180" w:type="dxa"/>
            </w:tcMar>
            <w:hideMark/>
          </w:tcPr>
          <w:p w14:paraId="5D741E0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4AB216BE" w14:textId="77777777" w:rsidR="00AF5C4C" w:rsidRDefault="00AF5C4C"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2D1F4314" w14:textId="77777777" w:rsidR="00AF5C4C" w:rsidRDefault="00AF5C4C" w:rsidP="004F4653">
            <w:pPr>
              <w:pStyle w:val="NormalWeb"/>
              <w:ind w:left="30" w:right="30"/>
              <w:rPr>
                <w:rFonts w:ascii="Calibri" w:hAnsi="Calibri" w:cs="Calibri"/>
              </w:rPr>
            </w:pPr>
            <w:r>
              <w:rPr>
                <w:rFonts w:ascii="Calibri" w:eastAsia="Calibri" w:hAnsi="Calibri" w:cs="Calibri"/>
                <w:lang w:val="el-GR"/>
              </w:rPr>
              <w:t xml:space="preserve">Ανατροφοδότηση: </w:t>
            </w:r>
          </w:p>
        </w:tc>
      </w:tr>
      <w:tr w:rsidR="00AF5C4C" w14:paraId="2C7206D2" w14:textId="77777777" w:rsidTr="004F4653">
        <w:tc>
          <w:tcPr>
            <w:tcW w:w="1353" w:type="dxa"/>
            <w:shd w:val="clear" w:color="auto" w:fill="D9E2F3" w:themeFill="accent1" w:themeFillTint="33"/>
            <w:tcMar>
              <w:top w:w="120" w:type="dxa"/>
              <w:left w:w="180" w:type="dxa"/>
              <w:bottom w:w="120" w:type="dxa"/>
              <w:right w:w="180" w:type="dxa"/>
            </w:tcMar>
            <w:hideMark/>
          </w:tcPr>
          <w:p w14:paraId="45651783"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5243D29B" w14:textId="77777777" w:rsidR="00AF5C4C" w:rsidRDefault="00AF5C4C"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0EF3723B" w14:textId="77777777" w:rsidR="00AF5C4C" w:rsidRDefault="00AF5C4C" w:rsidP="004F4653">
            <w:pPr>
              <w:pStyle w:val="NormalWeb"/>
              <w:ind w:left="30" w:right="30"/>
              <w:rPr>
                <w:rFonts w:ascii="Calibri" w:hAnsi="Calibri" w:cs="Calibri"/>
              </w:rPr>
            </w:pPr>
            <w:r>
              <w:rPr>
                <w:rFonts w:ascii="Calibri" w:eastAsia="Calibri" w:hAnsi="Calibri" w:cs="Calibri"/>
                <w:lang w:val="el-GR"/>
              </w:rPr>
              <w:t>ΠΡΟΣΤΑΣΙΑ ΤΩΝ ΕΥΑΙΣΘΗΤΩΝ ΔΕΔΟΜΕΝΩΝ</w:t>
            </w:r>
          </w:p>
        </w:tc>
      </w:tr>
      <w:tr w:rsidR="00AF5C4C" w14:paraId="5CB0111C" w14:textId="77777777" w:rsidTr="004F4653">
        <w:tc>
          <w:tcPr>
            <w:tcW w:w="1353" w:type="dxa"/>
            <w:shd w:val="clear" w:color="auto" w:fill="D9E2F3" w:themeFill="accent1" w:themeFillTint="33"/>
            <w:tcMar>
              <w:top w:w="120" w:type="dxa"/>
              <w:left w:w="180" w:type="dxa"/>
              <w:bottom w:w="120" w:type="dxa"/>
              <w:right w:w="180" w:type="dxa"/>
            </w:tcMar>
            <w:hideMark/>
          </w:tcPr>
          <w:p w14:paraId="2D7C616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17B1B8B0" w14:textId="77777777" w:rsidR="00AF5C4C" w:rsidRDefault="00AF5C4C"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1806EC9D" w14:textId="77777777" w:rsidR="00AF5C4C" w:rsidRDefault="00AF5C4C" w:rsidP="004F4653">
            <w:pPr>
              <w:pStyle w:val="NormalWeb"/>
              <w:ind w:left="30" w:right="30"/>
              <w:rPr>
                <w:rFonts w:ascii="Calibri" w:hAnsi="Calibri" w:cs="Calibri"/>
              </w:rPr>
            </w:pPr>
            <w:r>
              <w:rPr>
                <w:rFonts w:ascii="Calibri" w:eastAsia="Calibri" w:hAnsi="Calibri" w:cs="Calibri"/>
                <w:lang w:val="el-GR"/>
              </w:rPr>
              <w:t>Έλεγχος γνώσεων</w:t>
            </w:r>
          </w:p>
        </w:tc>
      </w:tr>
      <w:tr w:rsidR="00AF5C4C" w14:paraId="2315ECB8" w14:textId="77777777" w:rsidTr="004F4653">
        <w:tc>
          <w:tcPr>
            <w:tcW w:w="1353" w:type="dxa"/>
            <w:shd w:val="clear" w:color="auto" w:fill="D9E2F3" w:themeFill="accent1" w:themeFillTint="33"/>
            <w:tcMar>
              <w:top w:w="120" w:type="dxa"/>
              <w:left w:w="180" w:type="dxa"/>
              <w:bottom w:w="120" w:type="dxa"/>
              <w:right w:w="180" w:type="dxa"/>
            </w:tcMar>
            <w:hideMark/>
          </w:tcPr>
          <w:p w14:paraId="698D4359"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6B5DA7EA" w14:textId="77777777" w:rsidR="00AF5C4C" w:rsidRDefault="00AF5C4C" w:rsidP="004F4653">
            <w:pPr>
              <w:pStyle w:val="NormalWeb"/>
              <w:ind w:left="30" w:right="30"/>
              <w:rPr>
                <w:rFonts w:ascii="Calibri" w:hAnsi="Calibri" w:cs="Calibri"/>
              </w:rPr>
            </w:pPr>
            <w:r>
              <w:rPr>
                <w:rFonts w:ascii="Calibri" w:hAnsi="Calibri" w:cs="Calibri"/>
              </w:rPr>
              <w:t>Submit</w:t>
            </w:r>
          </w:p>
        </w:tc>
        <w:tc>
          <w:tcPr>
            <w:tcW w:w="6000" w:type="dxa"/>
            <w:vAlign w:val="center"/>
          </w:tcPr>
          <w:p w14:paraId="02FF9C25" w14:textId="77777777" w:rsidR="00AF5C4C" w:rsidRDefault="00AF5C4C" w:rsidP="004F4653">
            <w:pPr>
              <w:pStyle w:val="NormalWeb"/>
              <w:ind w:left="30" w:right="30"/>
              <w:rPr>
                <w:rFonts w:ascii="Calibri" w:hAnsi="Calibri" w:cs="Calibri"/>
              </w:rPr>
            </w:pPr>
            <w:r>
              <w:rPr>
                <w:rFonts w:ascii="Calibri" w:eastAsia="Calibri" w:hAnsi="Calibri" w:cs="Calibri"/>
                <w:lang w:val="el-GR"/>
              </w:rPr>
              <w:t>Υποβολή</w:t>
            </w:r>
          </w:p>
        </w:tc>
      </w:tr>
      <w:tr w:rsidR="00AF5C4C" w14:paraId="4F22D2D8" w14:textId="77777777" w:rsidTr="004F4653">
        <w:tc>
          <w:tcPr>
            <w:tcW w:w="1353" w:type="dxa"/>
            <w:shd w:val="clear" w:color="auto" w:fill="D9E2F3" w:themeFill="accent1" w:themeFillTint="33"/>
            <w:tcMar>
              <w:top w:w="120" w:type="dxa"/>
              <w:left w:w="180" w:type="dxa"/>
              <w:bottom w:w="120" w:type="dxa"/>
              <w:right w:w="180" w:type="dxa"/>
            </w:tcMar>
            <w:hideMark/>
          </w:tcPr>
          <w:p w14:paraId="1B2707F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436882C4" w14:textId="77777777" w:rsidR="00AF5C4C" w:rsidRDefault="00AF5C4C"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1B6D675B" w14:textId="77777777" w:rsidR="00AF5C4C" w:rsidRDefault="00AF5C4C" w:rsidP="004F4653">
            <w:pPr>
              <w:pStyle w:val="NormalWeb"/>
              <w:ind w:left="30" w:right="30"/>
              <w:rPr>
                <w:rFonts w:ascii="Calibri" w:hAnsi="Calibri" w:cs="Calibri"/>
              </w:rPr>
            </w:pPr>
            <w:r>
              <w:rPr>
                <w:rFonts w:ascii="Calibri" w:eastAsia="Calibri" w:hAnsi="Calibri" w:cs="Calibri"/>
                <w:lang w:val="el-GR"/>
              </w:rPr>
              <w:t>Επανάληψη ελέγχου γνώσεων</w:t>
            </w:r>
          </w:p>
        </w:tc>
      </w:tr>
      <w:tr w:rsidR="00AF5C4C" w:rsidRPr="00783487" w14:paraId="0054C4CA" w14:textId="77777777" w:rsidTr="004F4653">
        <w:tc>
          <w:tcPr>
            <w:tcW w:w="1353" w:type="dxa"/>
            <w:shd w:val="clear" w:color="auto" w:fill="D9E2F3" w:themeFill="accent1" w:themeFillTint="33"/>
            <w:tcMar>
              <w:top w:w="120" w:type="dxa"/>
              <w:left w:w="180" w:type="dxa"/>
              <w:bottom w:w="120" w:type="dxa"/>
              <w:right w:w="180" w:type="dxa"/>
            </w:tcMar>
            <w:hideMark/>
          </w:tcPr>
          <w:p w14:paraId="05FF789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34C1332F" w14:textId="77777777" w:rsidR="00AF5C4C" w:rsidRDefault="00AF5C4C"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72D56A1D" w14:textId="77777777" w:rsidR="00AF5C4C" w:rsidRPr="00783487" w:rsidRDefault="00AF5C4C" w:rsidP="004F4653">
            <w:pPr>
              <w:pStyle w:val="NormalWeb"/>
              <w:ind w:left="30" w:right="30"/>
              <w:rPr>
                <w:rFonts w:ascii="Calibri" w:hAnsi="Calibri" w:cs="Calibri"/>
                <w:lang w:val="el-GR"/>
              </w:rPr>
            </w:pPr>
            <w:r>
              <w:rPr>
                <w:rFonts w:ascii="Calibri" w:eastAsia="Calibri" w:hAnsi="Calibri" w:cs="Calibri"/>
                <w:lang w:val="el-GR"/>
              </w:rPr>
              <w:t>Περιγραφή μαθήματος: Στην Abbott, χρησιμοποιούμε συχνά ευαίσθητα δεδομένα για τη λήψη σημαντικών επιχειρηματικών αποφάσεων. Επειδή πολλοί από τους ενδιαφερόμενους συνεργάτες μας έχουν ανησυχίες σχετικά με τον τρόπο συλλογής και χρήσης αυτών των δεδομένων, η Abbott εφαρμόζει πολιτικές και διαδικασίες για να διασφαλίσει ότι αυτά τα δεδομένα προστατεύονται. Αυτό το μάθημα εξηγεί τι είναι τα ευαίσθητα δεδομένα, γιατί είναι ζωτικής σημασίας για την επιχείρησή μας και ποια μέτρα μπορούμε να λάβουμε για να διασφαλίσουμε ότι επεξεργαζόμαστε και χειριζόμαστε αυτές τις πληροφορίες με ασφάλεια. Για την ολοκλήρωση αυτού του μαθήματος θα χρειαστούν περίπου 30 λεπτά.</w:t>
            </w:r>
          </w:p>
        </w:tc>
      </w:tr>
      <w:tr w:rsidR="00AF5C4C" w14:paraId="6A66F688" w14:textId="77777777" w:rsidTr="004F4653">
        <w:tc>
          <w:tcPr>
            <w:tcW w:w="1353" w:type="dxa"/>
            <w:shd w:val="clear" w:color="auto" w:fill="D9E2F3" w:themeFill="accent1" w:themeFillTint="33"/>
            <w:tcMar>
              <w:top w:w="120" w:type="dxa"/>
              <w:left w:w="180" w:type="dxa"/>
              <w:bottom w:w="120" w:type="dxa"/>
              <w:right w:w="180" w:type="dxa"/>
            </w:tcMar>
            <w:hideMark/>
          </w:tcPr>
          <w:p w14:paraId="4F0E1C60"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6B63620B" w14:textId="77777777" w:rsidR="00AF5C4C" w:rsidRDefault="00AF5C4C" w:rsidP="004F4653">
            <w:pPr>
              <w:pStyle w:val="NormalWeb"/>
              <w:ind w:left="30" w:right="30"/>
              <w:rPr>
                <w:rFonts w:ascii="Calibri" w:hAnsi="Calibri" w:cs="Calibri"/>
              </w:rPr>
            </w:pPr>
            <w:r>
              <w:rPr>
                <w:rFonts w:ascii="Calibri" w:hAnsi="Calibri" w:cs="Calibri"/>
              </w:rPr>
              <w:t>Menu</w:t>
            </w:r>
          </w:p>
        </w:tc>
        <w:tc>
          <w:tcPr>
            <w:tcW w:w="6000" w:type="dxa"/>
            <w:vAlign w:val="center"/>
          </w:tcPr>
          <w:p w14:paraId="5EB5400C" w14:textId="77777777" w:rsidR="00AF5C4C" w:rsidRDefault="00AF5C4C" w:rsidP="004F4653">
            <w:pPr>
              <w:pStyle w:val="NormalWeb"/>
              <w:ind w:left="30" w:right="30"/>
              <w:rPr>
                <w:rFonts w:ascii="Calibri" w:hAnsi="Calibri" w:cs="Calibri"/>
              </w:rPr>
            </w:pPr>
            <w:r>
              <w:rPr>
                <w:rFonts w:ascii="Calibri" w:eastAsia="Calibri" w:hAnsi="Calibri" w:cs="Calibri"/>
                <w:lang w:val="el-GR"/>
              </w:rPr>
              <w:t>Μενού</w:t>
            </w:r>
          </w:p>
        </w:tc>
      </w:tr>
      <w:tr w:rsidR="00AF5C4C" w14:paraId="31CC29ED" w14:textId="77777777" w:rsidTr="004F4653">
        <w:tc>
          <w:tcPr>
            <w:tcW w:w="1353" w:type="dxa"/>
            <w:shd w:val="clear" w:color="auto" w:fill="D9E2F3" w:themeFill="accent1" w:themeFillTint="33"/>
            <w:tcMar>
              <w:top w:w="120" w:type="dxa"/>
              <w:left w:w="180" w:type="dxa"/>
              <w:bottom w:w="120" w:type="dxa"/>
              <w:right w:w="180" w:type="dxa"/>
            </w:tcMar>
            <w:hideMark/>
          </w:tcPr>
          <w:p w14:paraId="0B0CA80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7F961E14" w14:textId="77777777" w:rsidR="00AF5C4C" w:rsidRDefault="00AF5C4C" w:rsidP="004F4653">
            <w:pPr>
              <w:pStyle w:val="NormalWeb"/>
              <w:ind w:left="30" w:right="30"/>
              <w:rPr>
                <w:rFonts w:ascii="Calibri" w:hAnsi="Calibri" w:cs="Calibri"/>
              </w:rPr>
            </w:pPr>
            <w:r>
              <w:rPr>
                <w:rFonts w:ascii="Calibri" w:hAnsi="Calibri" w:cs="Calibri"/>
              </w:rPr>
              <w:t>Resources</w:t>
            </w:r>
          </w:p>
        </w:tc>
        <w:tc>
          <w:tcPr>
            <w:tcW w:w="6000" w:type="dxa"/>
            <w:vAlign w:val="center"/>
          </w:tcPr>
          <w:p w14:paraId="3D0CDECD" w14:textId="77777777" w:rsidR="00AF5C4C" w:rsidRDefault="00AF5C4C" w:rsidP="004F4653">
            <w:pPr>
              <w:pStyle w:val="NormalWeb"/>
              <w:ind w:left="30" w:right="30"/>
              <w:rPr>
                <w:rFonts w:ascii="Calibri" w:hAnsi="Calibri" w:cs="Calibri"/>
              </w:rPr>
            </w:pPr>
            <w:r>
              <w:rPr>
                <w:rFonts w:ascii="Calibri" w:eastAsia="Calibri" w:hAnsi="Calibri" w:cs="Calibri"/>
                <w:lang w:val="el-GR"/>
              </w:rPr>
              <w:t>Πόροι</w:t>
            </w:r>
          </w:p>
        </w:tc>
      </w:tr>
      <w:tr w:rsidR="00AF5C4C" w14:paraId="2C14FCAB" w14:textId="77777777" w:rsidTr="004F4653">
        <w:tc>
          <w:tcPr>
            <w:tcW w:w="1353" w:type="dxa"/>
            <w:shd w:val="clear" w:color="auto" w:fill="D9E2F3" w:themeFill="accent1" w:themeFillTint="33"/>
            <w:tcMar>
              <w:top w:w="120" w:type="dxa"/>
              <w:left w:w="180" w:type="dxa"/>
              <w:bottom w:w="120" w:type="dxa"/>
              <w:right w:w="180" w:type="dxa"/>
            </w:tcMar>
            <w:hideMark/>
          </w:tcPr>
          <w:p w14:paraId="00713F92"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13A068AF" w14:textId="77777777" w:rsidR="00AF5C4C" w:rsidRDefault="00AF5C4C"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0BDCAE3C" w14:textId="77777777" w:rsidR="00AF5C4C" w:rsidRDefault="00AF5C4C" w:rsidP="004F4653">
            <w:pPr>
              <w:pStyle w:val="NormalWeb"/>
              <w:ind w:left="30" w:right="30"/>
              <w:rPr>
                <w:rFonts w:ascii="Calibri" w:hAnsi="Calibri" w:cs="Calibri"/>
              </w:rPr>
            </w:pPr>
            <w:r>
              <w:rPr>
                <w:rFonts w:ascii="Calibri" w:eastAsia="Calibri" w:hAnsi="Calibri" w:cs="Calibri"/>
                <w:lang w:val="el-GR"/>
              </w:rPr>
              <w:t>Υλικό αναφοράς</w:t>
            </w:r>
          </w:p>
        </w:tc>
      </w:tr>
      <w:tr w:rsidR="00AF5C4C" w14:paraId="0693E8A2" w14:textId="77777777" w:rsidTr="004F4653">
        <w:tc>
          <w:tcPr>
            <w:tcW w:w="1353" w:type="dxa"/>
            <w:shd w:val="clear" w:color="auto" w:fill="D9E2F3" w:themeFill="accent1" w:themeFillTint="33"/>
            <w:tcMar>
              <w:top w:w="120" w:type="dxa"/>
              <w:left w:w="180" w:type="dxa"/>
              <w:bottom w:w="120" w:type="dxa"/>
              <w:right w:w="180" w:type="dxa"/>
            </w:tcMar>
            <w:hideMark/>
          </w:tcPr>
          <w:p w14:paraId="3C2DE52E"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47BDE89E" w14:textId="77777777" w:rsidR="00AF5C4C" w:rsidRDefault="00AF5C4C" w:rsidP="004F4653">
            <w:pPr>
              <w:pStyle w:val="NormalWeb"/>
              <w:ind w:left="30" w:right="30"/>
              <w:rPr>
                <w:rFonts w:ascii="Calibri" w:hAnsi="Calibri" w:cs="Calibri"/>
              </w:rPr>
            </w:pPr>
            <w:r>
              <w:rPr>
                <w:rFonts w:ascii="Calibri" w:hAnsi="Calibri" w:cs="Calibri"/>
              </w:rPr>
              <w:t>Audio</w:t>
            </w:r>
          </w:p>
        </w:tc>
        <w:tc>
          <w:tcPr>
            <w:tcW w:w="6000" w:type="dxa"/>
            <w:vAlign w:val="center"/>
          </w:tcPr>
          <w:p w14:paraId="5B91E1E5" w14:textId="77777777" w:rsidR="00AF5C4C" w:rsidRDefault="00AF5C4C" w:rsidP="004F4653">
            <w:pPr>
              <w:pStyle w:val="NormalWeb"/>
              <w:ind w:left="30" w:right="30"/>
              <w:rPr>
                <w:rFonts w:ascii="Calibri" w:hAnsi="Calibri" w:cs="Calibri"/>
              </w:rPr>
            </w:pPr>
            <w:r>
              <w:rPr>
                <w:rFonts w:ascii="Calibri" w:eastAsia="Calibri" w:hAnsi="Calibri" w:cs="Calibri"/>
                <w:lang w:val="el-GR"/>
              </w:rPr>
              <w:t>Ήχος</w:t>
            </w:r>
          </w:p>
        </w:tc>
      </w:tr>
      <w:tr w:rsidR="00AF5C4C" w14:paraId="7B79900C" w14:textId="77777777" w:rsidTr="004F4653">
        <w:tc>
          <w:tcPr>
            <w:tcW w:w="1353" w:type="dxa"/>
            <w:shd w:val="clear" w:color="auto" w:fill="D9E2F3" w:themeFill="accent1" w:themeFillTint="33"/>
            <w:tcMar>
              <w:top w:w="120" w:type="dxa"/>
              <w:left w:w="180" w:type="dxa"/>
              <w:bottom w:w="120" w:type="dxa"/>
              <w:right w:w="180" w:type="dxa"/>
            </w:tcMar>
            <w:hideMark/>
          </w:tcPr>
          <w:p w14:paraId="73504B8A"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6A6EF247" w14:textId="77777777" w:rsidR="00AF5C4C" w:rsidRDefault="00AF5C4C" w:rsidP="004F4653">
            <w:pPr>
              <w:pStyle w:val="NormalWeb"/>
              <w:ind w:left="30" w:right="30"/>
              <w:rPr>
                <w:rFonts w:ascii="Calibri" w:hAnsi="Calibri" w:cs="Calibri"/>
              </w:rPr>
            </w:pPr>
            <w:r>
              <w:rPr>
                <w:rFonts w:ascii="Calibri" w:hAnsi="Calibri" w:cs="Calibri"/>
              </w:rPr>
              <w:t>Exit</w:t>
            </w:r>
          </w:p>
        </w:tc>
        <w:tc>
          <w:tcPr>
            <w:tcW w:w="6000" w:type="dxa"/>
            <w:vAlign w:val="center"/>
          </w:tcPr>
          <w:p w14:paraId="3D518574" w14:textId="77777777" w:rsidR="00AF5C4C" w:rsidRDefault="00AF5C4C" w:rsidP="004F4653">
            <w:pPr>
              <w:pStyle w:val="NormalWeb"/>
              <w:ind w:left="30" w:right="30"/>
              <w:rPr>
                <w:rFonts w:ascii="Calibri" w:hAnsi="Calibri" w:cs="Calibri"/>
              </w:rPr>
            </w:pPr>
            <w:r>
              <w:rPr>
                <w:rFonts w:ascii="Calibri" w:eastAsia="Calibri" w:hAnsi="Calibri" w:cs="Calibri"/>
                <w:lang w:val="el-GR"/>
              </w:rPr>
              <w:t>Έξοδος</w:t>
            </w:r>
          </w:p>
        </w:tc>
      </w:tr>
      <w:tr w:rsidR="00AF5C4C" w14:paraId="79325819" w14:textId="77777777" w:rsidTr="004F4653">
        <w:tc>
          <w:tcPr>
            <w:tcW w:w="1353" w:type="dxa"/>
            <w:shd w:val="clear" w:color="auto" w:fill="D9E2F3" w:themeFill="accent1" w:themeFillTint="33"/>
            <w:tcMar>
              <w:top w:w="120" w:type="dxa"/>
              <w:left w:w="180" w:type="dxa"/>
              <w:bottom w:w="120" w:type="dxa"/>
              <w:right w:w="180" w:type="dxa"/>
            </w:tcMar>
            <w:hideMark/>
          </w:tcPr>
          <w:p w14:paraId="0198258F" w14:textId="77777777" w:rsidR="00AF5C4C" w:rsidRDefault="00AF5C4C"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44E5828A" w14:textId="77777777" w:rsidR="00AF5C4C" w:rsidRDefault="00AF5C4C"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33CDCCB0" w14:textId="77777777" w:rsidR="00AF5C4C" w:rsidRDefault="00AF5C4C" w:rsidP="004F4653">
            <w:pPr>
              <w:pStyle w:val="NormalWeb"/>
              <w:ind w:left="30" w:right="30"/>
              <w:rPr>
                <w:rFonts w:ascii="Calibri" w:hAnsi="Calibri" w:cs="Calibri"/>
              </w:rPr>
            </w:pPr>
            <w:r>
              <w:rPr>
                <w:rFonts w:ascii="Calibri" w:eastAsia="Calibri" w:hAnsi="Calibri" w:cs="Calibri"/>
                <w:lang w:val="el-GR"/>
              </w:rPr>
              <w:t>Καταγραφή των αποτελεσμάτων μου</w:t>
            </w:r>
          </w:p>
        </w:tc>
      </w:tr>
    </w:tbl>
    <w:p w14:paraId="6F91BBA8" w14:textId="77777777" w:rsidR="00F12A38" w:rsidRPr="00AF5C4C" w:rsidRDefault="00F12A38" w:rsidP="00AF5C4C"/>
    <w:sectPr w:rsidR="00F12A38" w:rsidRPr="00AF5C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26B2" w14:textId="77777777" w:rsidR="00EA3A71" w:rsidRDefault="00EA3A71" w:rsidP="00783487">
      <w:r>
        <w:separator/>
      </w:r>
    </w:p>
  </w:endnote>
  <w:endnote w:type="continuationSeparator" w:id="0">
    <w:p w14:paraId="54CC59B9" w14:textId="77777777" w:rsidR="00EA3A71" w:rsidRDefault="00EA3A71" w:rsidP="00783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B9142" w14:textId="77777777" w:rsidR="00EA3A71" w:rsidRDefault="00EA3A71" w:rsidP="00783487">
      <w:r>
        <w:separator/>
      </w:r>
    </w:p>
  </w:footnote>
  <w:footnote w:type="continuationSeparator" w:id="0">
    <w:p w14:paraId="2C6CC8E4" w14:textId="77777777" w:rsidR="00EA3A71" w:rsidRDefault="00EA3A71" w:rsidP="00783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1B840298">
      <w:start w:val="1"/>
      <w:numFmt w:val="decimal"/>
      <w:lvlText w:val="%1."/>
      <w:lvlJc w:val="left"/>
      <w:pPr>
        <w:ind w:left="720" w:hanging="360"/>
      </w:pPr>
    </w:lvl>
    <w:lvl w:ilvl="1" w:tplc="DB584620">
      <w:start w:val="1"/>
      <w:numFmt w:val="lowerLetter"/>
      <w:lvlText w:val="%2."/>
      <w:lvlJc w:val="left"/>
      <w:pPr>
        <w:ind w:left="1440" w:hanging="360"/>
      </w:pPr>
    </w:lvl>
    <w:lvl w:ilvl="2" w:tplc="8A94DA76" w:tentative="1">
      <w:start w:val="1"/>
      <w:numFmt w:val="lowerRoman"/>
      <w:lvlText w:val="%3."/>
      <w:lvlJc w:val="right"/>
      <w:pPr>
        <w:ind w:left="2160" w:hanging="180"/>
      </w:pPr>
    </w:lvl>
    <w:lvl w:ilvl="3" w:tplc="60EA739A" w:tentative="1">
      <w:start w:val="1"/>
      <w:numFmt w:val="decimal"/>
      <w:lvlText w:val="%4."/>
      <w:lvlJc w:val="left"/>
      <w:pPr>
        <w:ind w:left="2880" w:hanging="360"/>
      </w:pPr>
    </w:lvl>
    <w:lvl w:ilvl="4" w:tplc="3ED289C4" w:tentative="1">
      <w:start w:val="1"/>
      <w:numFmt w:val="lowerLetter"/>
      <w:lvlText w:val="%5."/>
      <w:lvlJc w:val="left"/>
      <w:pPr>
        <w:ind w:left="3600" w:hanging="360"/>
      </w:pPr>
    </w:lvl>
    <w:lvl w:ilvl="5" w:tplc="CA5CA7BC" w:tentative="1">
      <w:start w:val="1"/>
      <w:numFmt w:val="lowerRoman"/>
      <w:lvlText w:val="%6."/>
      <w:lvlJc w:val="right"/>
      <w:pPr>
        <w:ind w:left="4320" w:hanging="180"/>
      </w:pPr>
    </w:lvl>
    <w:lvl w:ilvl="6" w:tplc="6A084B98" w:tentative="1">
      <w:start w:val="1"/>
      <w:numFmt w:val="decimal"/>
      <w:lvlText w:val="%7."/>
      <w:lvlJc w:val="left"/>
      <w:pPr>
        <w:ind w:left="5040" w:hanging="360"/>
      </w:pPr>
    </w:lvl>
    <w:lvl w:ilvl="7" w:tplc="97809292" w:tentative="1">
      <w:start w:val="1"/>
      <w:numFmt w:val="lowerLetter"/>
      <w:lvlText w:val="%8."/>
      <w:lvlJc w:val="left"/>
      <w:pPr>
        <w:ind w:left="5760" w:hanging="360"/>
      </w:pPr>
    </w:lvl>
    <w:lvl w:ilvl="8" w:tplc="8356037A"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0F56A916">
      <w:start w:val="1"/>
      <w:numFmt w:val="decimal"/>
      <w:lvlText w:val="%1."/>
      <w:lvlJc w:val="left"/>
      <w:pPr>
        <w:ind w:left="720" w:hanging="360"/>
      </w:pPr>
    </w:lvl>
    <w:lvl w:ilvl="1" w:tplc="59822AF0">
      <w:start w:val="1"/>
      <w:numFmt w:val="bullet"/>
      <w:lvlText w:val=""/>
      <w:lvlJc w:val="left"/>
      <w:pPr>
        <w:ind w:left="1440" w:hanging="360"/>
      </w:pPr>
      <w:rPr>
        <w:rFonts w:ascii="Symbol" w:hAnsi="Symbol" w:hint="default"/>
      </w:rPr>
    </w:lvl>
    <w:lvl w:ilvl="2" w:tplc="C2BE6A0E" w:tentative="1">
      <w:start w:val="1"/>
      <w:numFmt w:val="lowerRoman"/>
      <w:lvlText w:val="%3."/>
      <w:lvlJc w:val="right"/>
      <w:pPr>
        <w:ind w:left="2160" w:hanging="180"/>
      </w:pPr>
    </w:lvl>
    <w:lvl w:ilvl="3" w:tplc="3678F32A" w:tentative="1">
      <w:start w:val="1"/>
      <w:numFmt w:val="decimal"/>
      <w:lvlText w:val="%4."/>
      <w:lvlJc w:val="left"/>
      <w:pPr>
        <w:ind w:left="2880" w:hanging="360"/>
      </w:pPr>
    </w:lvl>
    <w:lvl w:ilvl="4" w:tplc="15F82580" w:tentative="1">
      <w:start w:val="1"/>
      <w:numFmt w:val="lowerLetter"/>
      <w:lvlText w:val="%5."/>
      <w:lvlJc w:val="left"/>
      <w:pPr>
        <w:ind w:left="3600" w:hanging="360"/>
      </w:pPr>
    </w:lvl>
    <w:lvl w:ilvl="5" w:tplc="FCA4B834" w:tentative="1">
      <w:start w:val="1"/>
      <w:numFmt w:val="lowerRoman"/>
      <w:lvlText w:val="%6."/>
      <w:lvlJc w:val="right"/>
      <w:pPr>
        <w:ind w:left="4320" w:hanging="180"/>
      </w:pPr>
    </w:lvl>
    <w:lvl w:ilvl="6" w:tplc="49FCA868" w:tentative="1">
      <w:start w:val="1"/>
      <w:numFmt w:val="decimal"/>
      <w:lvlText w:val="%7."/>
      <w:lvlJc w:val="left"/>
      <w:pPr>
        <w:ind w:left="5040" w:hanging="360"/>
      </w:pPr>
    </w:lvl>
    <w:lvl w:ilvl="7" w:tplc="2884A3E4" w:tentative="1">
      <w:start w:val="1"/>
      <w:numFmt w:val="lowerLetter"/>
      <w:lvlText w:val="%8."/>
      <w:lvlJc w:val="left"/>
      <w:pPr>
        <w:ind w:left="5760" w:hanging="360"/>
      </w:pPr>
    </w:lvl>
    <w:lvl w:ilvl="8" w:tplc="09CE74CA"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92991">
    <w:abstractNumId w:val="21"/>
  </w:num>
  <w:num w:numId="2" w16cid:durableId="1697274809">
    <w:abstractNumId w:val="12"/>
  </w:num>
  <w:num w:numId="3" w16cid:durableId="1549145842">
    <w:abstractNumId w:val="10"/>
  </w:num>
  <w:num w:numId="4" w16cid:durableId="1962494395">
    <w:abstractNumId w:val="8"/>
  </w:num>
  <w:num w:numId="5" w16cid:durableId="2060586839">
    <w:abstractNumId w:val="4"/>
  </w:num>
  <w:num w:numId="6" w16cid:durableId="447748071">
    <w:abstractNumId w:val="9"/>
  </w:num>
  <w:num w:numId="7" w16cid:durableId="1388453727">
    <w:abstractNumId w:val="19"/>
  </w:num>
  <w:num w:numId="8" w16cid:durableId="347827600">
    <w:abstractNumId w:val="14"/>
  </w:num>
  <w:num w:numId="9" w16cid:durableId="1465925023">
    <w:abstractNumId w:val="2"/>
  </w:num>
  <w:num w:numId="10" w16cid:durableId="784692171">
    <w:abstractNumId w:val="25"/>
  </w:num>
  <w:num w:numId="11" w16cid:durableId="2069961238">
    <w:abstractNumId w:val="11"/>
  </w:num>
  <w:num w:numId="12" w16cid:durableId="1749425535">
    <w:abstractNumId w:val="7"/>
  </w:num>
  <w:num w:numId="13" w16cid:durableId="1518496687">
    <w:abstractNumId w:val="1"/>
  </w:num>
  <w:num w:numId="14" w16cid:durableId="1185166850">
    <w:abstractNumId w:val="17"/>
  </w:num>
  <w:num w:numId="15" w16cid:durableId="1380087121">
    <w:abstractNumId w:val="24"/>
  </w:num>
  <w:num w:numId="16" w16cid:durableId="1038553092">
    <w:abstractNumId w:val="18"/>
  </w:num>
  <w:num w:numId="17" w16cid:durableId="1058937899">
    <w:abstractNumId w:val="16"/>
  </w:num>
  <w:num w:numId="18" w16cid:durableId="1358043671">
    <w:abstractNumId w:val="3"/>
  </w:num>
  <w:num w:numId="19" w16cid:durableId="1308512292">
    <w:abstractNumId w:val="5"/>
  </w:num>
  <w:num w:numId="20" w16cid:durableId="1454010079">
    <w:abstractNumId w:val="20"/>
  </w:num>
  <w:num w:numId="21" w16cid:durableId="127284827">
    <w:abstractNumId w:val="22"/>
  </w:num>
  <w:num w:numId="22" w16cid:durableId="1470323617">
    <w:abstractNumId w:val="6"/>
  </w:num>
  <w:num w:numId="23" w16cid:durableId="1720980802">
    <w:abstractNumId w:val="0"/>
  </w:num>
  <w:num w:numId="24" w16cid:durableId="1459422038">
    <w:abstractNumId w:val="13"/>
  </w:num>
  <w:num w:numId="25" w16cid:durableId="1590432083">
    <w:abstractNumId w:val="15"/>
  </w:num>
  <w:num w:numId="26" w16cid:durableId="20227338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A38"/>
    <w:rsid w:val="00013DF3"/>
    <w:rsid w:val="000150BF"/>
    <w:rsid w:val="000277AC"/>
    <w:rsid w:val="00075E35"/>
    <w:rsid w:val="000D5E86"/>
    <w:rsid w:val="00101AF6"/>
    <w:rsid w:val="0012305D"/>
    <w:rsid w:val="001D24AF"/>
    <w:rsid w:val="00234D07"/>
    <w:rsid w:val="00237F40"/>
    <w:rsid w:val="0026555F"/>
    <w:rsid w:val="00291606"/>
    <w:rsid w:val="002C758A"/>
    <w:rsid w:val="0034097F"/>
    <w:rsid w:val="003474D1"/>
    <w:rsid w:val="00347C90"/>
    <w:rsid w:val="00434F7E"/>
    <w:rsid w:val="004660E3"/>
    <w:rsid w:val="00492D30"/>
    <w:rsid w:val="004F5960"/>
    <w:rsid w:val="004F67C5"/>
    <w:rsid w:val="00516914"/>
    <w:rsid w:val="005B65DC"/>
    <w:rsid w:val="005E0A10"/>
    <w:rsid w:val="00625179"/>
    <w:rsid w:val="00663E6A"/>
    <w:rsid w:val="006835EE"/>
    <w:rsid w:val="00702203"/>
    <w:rsid w:val="007078DA"/>
    <w:rsid w:val="00757302"/>
    <w:rsid w:val="00783487"/>
    <w:rsid w:val="007A737E"/>
    <w:rsid w:val="007D1AC7"/>
    <w:rsid w:val="00871B8A"/>
    <w:rsid w:val="00896FA9"/>
    <w:rsid w:val="008C0266"/>
    <w:rsid w:val="008D7864"/>
    <w:rsid w:val="009033E3"/>
    <w:rsid w:val="00912810"/>
    <w:rsid w:val="00936A7B"/>
    <w:rsid w:val="009D2B01"/>
    <w:rsid w:val="00A20D37"/>
    <w:rsid w:val="00A3235C"/>
    <w:rsid w:val="00A9188C"/>
    <w:rsid w:val="00AC5BDB"/>
    <w:rsid w:val="00AE2D7D"/>
    <w:rsid w:val="00AF00E4"/>
    <w:rsid w:val="00AF5C4C"/>
    <w:rsid w:val="00B24C25"/>
    <w:rsid w:val="00B258CC"/>
    <w:rsid w:val="00C1763D"/>
    <w:rsid w:val="00C378EF"/>
    <w:rsid w:val="00C53FBC"/>
    <w:rsid w:val="00C7196B"/>
    <w:rsid w:val="00D67C88"/>
    <w:rsid w:val="00DB46D1"/>
    <w:rsid w:val="00DF102C"/>
    <w:rsid w:val="00E65362"/>
    <w:rsid w:val="00E72173"/>
    <w:rsid w:val="00EA3A71"/>
    <w:rsid w:val="00EC4985"/>
    <w:rsid w:val="00EE0417"/>
    <w:rsid w:val="00EF51BF"/>
    <w:rsid w:val="00F12A38"/>
    <w:rsid w:val="00F6402E"/>
    <w:rsid w:val="00FF18E2"/>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2BDC08"/>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4C"/>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paragraph" w:styleId="Revision">
    <w:name w:val="Revision"/>
    <w:hidden/>
    <w:uiPriority w:val="99"/>
    <w:semiHidden/>
    <w:rsid w:val="00234D0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2480A-A931-4188-B8BE-06DB44984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9D0B84-EF8C-4F9B-94F5-70A4E974E5B2}">
  <ds:schemaRefs>
    <ds:schemaRef ds:uri="http://schemas.microsoft.com/sharepoint/v3/contenttype/forms"/>
  </ds:schemaRefs>
</ds:datastoreItem>
</file>

<file path=customXml/itemProps3.xml><?xml version="1.0" encoding="utf-8"?>
<ds:datastoreItem xmlns:ds="http://schemas.openxmlformats.org/officeDocument/2006/customXml" ds:itemID="{A54781D0-4753-4F74-A07C-B38A9DB70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19136</Words>
  <Characters>103336</Characters>
  <Application>Microsoft Office Word</Application>
  <DocSecurity>0</DocSecurity>
  <Lines>861</Lines>
  <Paragraphs>244</Paragraphs>
  <ScaleCrop>false</ScaleCrop>
  <Company/>
  <LinksUpToDate>false</LinksUpToDate>
  <CharactersWithSpaces>122228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2022-07-21T11:37:00Z</dcterms:created>
  <dcterms:modified xsi:type="dcterms:W3CDTF">2022-07-21T11:37:00Z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